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D98C" w14:textId="77777777" w:rsidR="00A060EA" w:rsidRPr="00496ABF" w:rsidRDefault="00000000" w:rsidP="00496ABF">
      <w:pPr>
        <w:pStyle w:val="paragraph"/>
        <w:spacing w:before="0" w:beforeAutospacing="0" w:after="0" w:afterAutospacing="0" w:line="560" w:lineRule="exact"/>
        <w:rPr>
          <w:rFonts w:ascii="Times New Roman" w:hAnsi="Times New Roman"/>
          <w:sz w:val="28"/>
          <w:szCs w:val="28"/>
        </w:rPr>
      </w:pPr>
      <w:r w:rsidRPr="00496ABF">
        <w:rPr>
          <w:rFonts w:ascii="Times New Roman" w:eastAsia="方正小标宋简体" w:hAnsi="Times New Roman" w:hint="eastAsia"/>
          <w:color w:val="000000"/>
          <w:sz w:val="28"/>
          <w:szCs w:val="28"/>
        </w:rPr>
        <w:t>附件</w:t>
      </w:r>
      <w:r w:rsidRPr="00496ABF">
        <w:rPr>
          <w:rFonts w:ascii="Times New Roman" w:eastAsia="方正小标宋简体" w:hAnsi="Times New Roman" w:hint="eastAsia"/>
          <w:color w:val="000000"/>
          <w:sz w:val="28"/>
          <w:szCs w:val="28"/>
        </w:rPr>
        <w:t>2</w:t>
      </w:r>
      <w:r w:rsidRPr="00496ABF">
        <w:rPr>
          <w:rFonts w:ascii="Times New Roman" w:eastAsia="方正小标宋简体" w:hAnsi="Times New Roman" w:hint="eastAsia"/>
          <w:color w:val="000000"/>
          <w:sz w:val="28"/>
          <w:szCs w:val="28"/>
        </w:rPr>
        <w:t>：</w:t>
      </w:r>
    </w:p>
    <w:p w14:paraId="1D740018" w14:textId="77777777" w:rsidR="00496ABF" w:rsidRDefault="00000000" w:rsidP="00496ABF">
      <w:pPr>
        <w:pStyle w:val="paragraph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496ABF">
        <w:rPr>
          <w:rFonts w:ascii="Times New Roman" w:eastAsia="方正小标宋简体" w:hAnsi="Times New Roman" w:hint="eastAsia"/>
          <w:color w:val="000000"/>
          <w:sz w:val="44"/>
          <w:szCs w:val="44"/>
        </w:rPr>
        <w:t>武汉大学</w:t>
      </w:r>
      <w:r w:rsidR="00496ABF">
        <w:rPr>
          <w:rFonts w:ascii="Times New Roman" w:eastAsia="方正小标宋简体" w:hAnsi="Times New Roman" w:hint="eastAsia"/>
          <w:color w:val="000000"/>
          <w:sz w:val="44"/>
          <w:szCs w:val="44"/>
        </w:rPr>
        <w:t>信息管理</w:t>
      </w:r>
      <w:r w:rsidRPr="00496ABF">
        <w:rPr>
          <w:rFonts w:ascii="Times New Roman" w:eastAsia="方正小标宋简体" w:hAnsi="Times New Roman" w:hint="eastAsia"/>
          <w:color w:val="000000"/>
          <w:sz w:val="44"/>
          <w:szCs w:val="44"/>
        </w:rPr>
        <w:t>学院研究生会</w:t>
      </w:r>
    </w:p>
    <w:p w14:paraId="787DB10A" w14:textId="1642D863" w:rsidR="00A060EA" w:rsidRPr="00496ABF" w:rsidRDefault="00000000" w:rsidP="00496ABF">
      <w:pPr>
        <w:pStyle w:val="paragraph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496ABF">
        <w:rPr>
          <w:rFonts w:ascii="Times New Roman" w:eastAsia="方正小标宋简体" w:hAnsi="Times New Roman" w:hint="eastAsia"/>
          <w:color w:val="000000"/>
          <w:sz w:val="44"/>
          <w:szCs w:val="44"/>
        </w:rPr>
        <w:t>部门职能简介</w:t>
      </w:r>
    </w:p>
    <w:p w14:paraId="65C77F4C" w14:textId="77777777" w:rsidR="00496ABF" w:rsidRPr="00496ABF" w:rsidRDefault="00496ABF" w:rsidP="00496ABF">
      <w:pPr>
        <w:pStyle w:val="paragraph"/>
        <w:spacing w:before="0" w:beforeAutospacing="0" w:after="0" w:afterAutospacing="0" w:line="560" w:lineRule="exact"/>
        <w:jc w:val="center"/>
        <w:rPr>
          <w:rFonts w:ascii="Times New Roman" w:hAnsi="Times New Roman"/>
        </w:rPr>
      </w:pPr>
    </w:p>
    <w:p w14:paraId="3F00B108" w14:textId="4AA09532" w:rsidR="00496ABF" w:rsidRP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武汉大学信息管理学院研究生会是在院党委领导、分团委具体指导下，院研究生</w:t>
      </w:r>
      <w:r w:rsidR="00965996">
        <w:rPr>
          <w:rFonts w:ascii="Times New Roman" w:eastAsia="仿宋_GB2312" w:hAnsi="Times New Roman" w:hint="eastAsia"/>
          <w:color w:val="000000"/>
          <w:sz w:val="32"/>
          <w:szCs w:val="32"/>
        </w:rPr>
        <w:t>工作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办公室直接对接的学生组织。主席团共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人，对接研究生会办公室、学术科技部、心理互助与权益部、宣传部、职业发展部、文化体育部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个部门，具体分工如下：</w:t>
      </w:r>
    </w:p>
    <w:p w14:paraId="18944A50" w14:textId="0311A2E8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．研究生会办公室</w:t>
      </w:r>
    </w:p>
    <w:p w14:paraId="0BF3A0B4" w14:textId="3C1B1CA3" w:rsidR="00496ABF" w:rsidRP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负责院研究生会会议筹备、档案管理、邮箱运营、经费管理等综合性事务</w:t>
      </w:r>
      <w:r w:rsidR="00D329A5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承担院研究生会制度建设、理论学习、述职评议、工作考核、骨干培训、素质拓展等工作。</w:t>
      </w:r>
    </w:p>
    <w:p w14:paraId="1C68D15D" w14:textId="58D42B0E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．学术科技部</w:t>
      </w:r>
    </w:p>
    <w:p w14:paraId="7C34AA8F" w14:textId="77777777" w:rsidR="00496ABF" w:rsidRP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协助学院开展学风建设、学术诚信教育工作，协助学院组织学术讲座、学科竞赛、学术会议等学术活动。</w:t>
      </w:r>
    </w:p>
    <w:p w14:paraId="0B801E9F" w14:textId="209C8EBA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3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．心理互助与权益部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</w:p>
    <w:p w14:paraId="4D23782D" w14:textId="4AD9E460" w:rsidR="00496ABF" w:rsidRP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负责宣传和普及心理健康知识，协助学院开展研究生心</w:t>
      </w:r>
      <w:proofErr w:type="gramStart"/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理健康</w:t>
      </w:r>
      <w:proofErr w:type="gramEnd"/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教育工作及主题活动等，促进研究生心理健康发展</w:t>
      </w:r>
      <w:r w:rsidR="00D329A5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维护研究生同学权益，密切联系同学、学院及学校。</w:t>
      </w:r>
    </w:p>
    <w:p w14:paraId="64C63BF3" w14:textId="2250CCA9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4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．宣传部</w:t>
      </w:r>
    </w:p>
    <w:p w14:paraId="23F6BECF" w14:textId="77777777" w:rsidR="00496ABF" w:rsidRP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负责院研究生会官方公众号、</w:t>
      </w:r>
      <w:proofErr w:type="gramStart"/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微博和</w:t>
      </w:r>
      <w:proofErr w:type="gramEnd"/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网站的运营和维护，承担学院研究生活动新闻采编和宣传报道工作，积极在武汉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大学校报、研究生工作部、信管研究生网等院内外媒体投稿宣传。</w:t>
      </w:r>
    </w:p>
    <w:p w14:paraId="4C02C365" w14:textId="6B419BE9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5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．职业发展部</w:t>
      </w:r>
    </w:p>
    <w:p w14:paraId="210EDC60" w14:textId="1903EC9F" w:rsidR="00496ABF" w:rsidRDefault="00496ABF" w:rsidP="00D329A5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负责梳理相关就业信息，协助学院组织开展研究生挂职锻炼、就业指导和实习实践活动等系列学生职业发展活动。</w:t>
      </w:r>
    </w:p>
    <w:p w14:paraId="52290AD1" w14:textId="61D5FBED" w:rsidR="00496ABF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6</w:t>
      </w:r>
      <w:r w:rsidRPr="00496ABF">
        <w:rPr>
          <w:rFonts w:ascii="Times New Roman" w:eastAsia="黑体" w:hAnsi="Times New Roman" w:hint="eastAsia"/>
          <w:color w:val="000000"/>
          <w:sz w:val="32"/>
          <w:szCs w:val="32"/>
        </w:rPr>
        <w:t>．文化体育部</w:t>
      </w:r>
    </w:p>
    <w:p w14:paraId="66510459" w14:textId="37E91E5C" w:rsidR="00A060EA" w:rsidRPr="00496ABF" w:rsidRDefault="00496ABF" w:rsidP="00496ABF">
      <w:pPr>
        <w:pStyle w:val="paragraph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</w:rPr>
      </w:pP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协助学院开展华彩信管、毕业晚会等文体活动，为广大研究生同学提供文体活动资源</w:t>
      </w:r>
      <w:r w:rsidR="00D329A5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Pr="00496ABF">
        <w:rPr>
          <w:rFonts w:ascii="Times New Roman" w:eastAsia="仿宋_GB2312" w:hAnsi="Times New Roman" w:hint="eastAsia"/>
          <w:color w:val="000000"/>
          <w:sz w:val="32"/>
          <w:szCs w:val="32"/>
        </w:rPr>
        <w:t>组织研究生同学参加校院两级文艺、体育比赛。</w:t>
      </w:r>
    </w:p>
    <w:p w14:paraId="4D20C896" w14:textId="77777777" w:rsidR="00A060EA" w:rsidRPr="00496ABF" w:rsidRDefault="00A060EA" w:rsidP="00496ABF">
      <w:pPr>
        <w:pStyle w:val="paragraph"/>
        <w:spacing w:before="0" w:beforeAutospacing="0" w:after="0" w:afterAutospacing="0" w:line="560" w:lineRule="exact"/>
        <w:jc w:val="both"/>
        <w:rPr>
          <w:rFonts w:ascii="Times New Roman" w:hAnsi="Times New Roman"/>
        </w:rPr>
      </w:pPr>
    </w:p>
    <w:p w14:paraId="7DBBFECD" w14:textId="77F2793F" w:rsidR="00A060EA" w:rsidRPr="00496ABF" w:rsidRDefault="00000000" w:rsidP="00496ABF">
      <w:pPr>
        <w:pStyle w:val="paragraph"/>
        <w:spacing w:before="0" w:beforeAutospacing="0" w:after="0" w:afterAutospacing="0" w:line="560" w:lineRule="exact"/>
        <w:jc w:val="right"/>
        <w:rPr>
          <w:rFonts w:ascii="Times New Roman" w:hAnsi="Times New Roman"/>
        </w:rPr>
      </w:pP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武汉大学</w:t>
      </w:r>
      <w:r w:rsidR="00496ABF" w:rsidRPr="00496ABF">
        <w:rPr>
          <w:rFonts w:ascii="Times New Roman" w:eastAsia="仿宋" w:hAnsi="Times New Roman" w:hint="eastAsia"/>
          <w:color w:val="000000"/>
          <w:sz w:val="32"/>
          <w:szCs w:val="32"/>
        </w:rPr>
        <w:t>信息管理学院</w:t>
      </w: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研究生会</w:t>
      </w:r>
    </w:p>
    <w:p w14:paraId="302AF649" w14:textId="29F9D5A9" w:rsidR="00A060EA" w:rsidRPr="00496ABF" w:rsidRDefault="00000000" w:rsidP="00496ABF">
      <w:pPr>
        <w:pStyle w:val="paragraph"/>
        <w:spacing w:before="0" w:beforeAutospacing="0" w:after="0" w:afterAutospacing="0" w:line="560" w:lineRule="exact"/>
        <w:ind w:right="960"/>
        <w:jc w:val="right"/>
        <w:rPr>
          <w:rFonts w:ascii="Times New Roman" w:hAnsi="Times New Roman"/>
        </w:rPr>
      </w:pP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2023</w:t>
      </w: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 w:rsidR="00496ABF" w:rsidRPr="00496ABF">
        <w:rPr>
          <w:rFonts w:ascii="Times New Roman" w:eastAsia="仿宋" w:hAnsi="Times New Roman"/>
          <w:color w:val="000000"/>
          <w:sz w:val="32"/>
          <w:szCs w:val="32"/>
        </w:rPr>
        <w:t>9</w:t>
      </w: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  <w:r w:rsidR="00496ABF" w:rsidRPr="00496ABF">
        <w:rPr>
          <w:rFonts w:ascii="Times New Roman" w:eastAsia="仿宋" w:hAnsi="Times New Roman"/>
          <w:color w:val="000000"/>
          <w:sz w:val="32"/>
          <w:szCs w:val="32"/>
        </w:rPr>
        <w:t>19</w:t>
      </w:r>
      <w:r w:rsidRPr="00496ABF">
        <w:rPr>
          <w:rFonts w:ascii="Times New Roman" w:eastAsia="仿宋" w:hAnsi="Times New Roman" w:hint="eastAsia"/>
          <w:color w:val="000000"/>
          <w:sz w:val="32"/>
          <w:szCs w:val="32"/>
        </w:rPr>
        <w:t>日</w:t>
      </w:r>
    </w:p>
    <w:sectPr w:rsidR="00A060EA" w:rsidRPr="0049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8BC6" w14:textId="77777777" w:rsidR="003C6669" w:rsidRDefault="003C6669" w:rsidP="00496ABF">
      <w:r>
        <w:separator/>
      </w:r>
    </w:p>
  </w:endnote>
  <w:endnote w:type="continuationSeparator" w:id="0">
    <w:p w14:paraId="26C55A4C" w14:textId="77777777" w:rsidR="003C6669" w:rsidRDefault="003C6669" w:rsidP="0049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BFC0" w14:textId="77777777" w:rsidR="003C6669" w:rsidRDefault="003C6669" w:rsidP="00496ABF">
      <w:r>
        <w:separator/>
      </w:r>
    </w:p>
  </w:footnote>
  <w:footnote w:type="continuationSeparator" w:id="0">
    <w:p w14:paraId="6B618CCD" w14:textId="77777777" w:rsidR="003C6669" w:rsidRDefault="003C6669" w:rsidP="0049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wMGY1ZjhhOWVkYmI3YzJhZjkyMzFmNzhmOWJjOTkifQ=="/>
  </w:docVars>
  <w:rsids>
    <w:rsidRoot w:val="00B12115"/>
    <w:rsid w:val="0001701D"/>
    <w:rsid w:val="0006385D"/>
    <w:rsid w:val="001569B6"/>
    <w:rsid w:val="00170BB2"/>
    <w:rsid w:val="001A1C9F"/>
    <w:rsid w:val="001A37D8"/>
    <w:rsid w:val="002132C3"/>
    <w:rsid w:val="00243736"/>
    <w:rsid w:val="002F6E34"/>
    <w:rsid w:val="00331666"/>
    <w:rsid w:val="003806D4"/>
    <w:rsid w:val="003C6669"/>
    <w:rsid w:val="003C7BE1"/>
    <w:rsid w:val="00413338"/>
    <w:rsid w:val="00496ABF"/>
    <w:rsid w:val="005008E6"/>
    <w:rsid w:val="00556CB7"/>
    <w:rsid w:val="005708E3"/>
    <w:rsid w:val="005B69B4"/>
    <w:rsid w:val="00640799"/>
    <w:rsid w:val="00740B1E"/>
    <w:rsid w:val="007455DB"/>
    <w:rsid w:val="00775330"/>
    <w:rsid w:val="007B4B98"/>
    <w:rsid w:val="007C03EB"/>
    <w:rsid w:val="007C597A"/>
    <w:rsid w:val="007E69EE"/>
    <w:rsid w:val="008112CB"/>
    <w:rsid w:val="008F76A0"/>
    <w:rsid w:val="00965996"/>
    <w:rsid w:val="00A02B62"/>
    <w:rsid w:val="00A060EA"/>
    <w:rsid w:val="00A35932"/>
    <w:rsid w:val="00AA0E3D"/>
    <w:rsid w:val="00B12115"/>
    <w:rsid w:val="00B81E24"/>
    <w:rsid w:val="00BB796E"/>
    <w:rsid w:val="00C30DF5"/>
    <w:rsid w:val="00C367B2"/>
    <w:rsid w:val="00CF2F6C"/>
    <w:rsid w:val="00D15B30"/>
    <w:rsid w:val="00D329A5"/>
    <w:rsid w:val="00D435FD"/>
    <w:rsid w:val="00D71FE5"/>
    <w:rsid w:val="00D9174F"/>
    <w:rsid w:val="00E1768A"/>
    <w:rsid w:val="00EA3955"/>
    <w:rsid w:val="00F456C4"/>
    <w:rsid w:val="00F53441"/>
    <w:rsid w:val="00F7499E"/>
    <w:rsid w:val="00F91868"/>
    <w:rsid w:val="00F94A75"/>
    <w:rsid w:val="49544305"/>
    <w:rsid w:val="49573A4B"/>
    <w:rsid w:val="638A3950"/>
    <w:rsid w:val="7ED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8AA0"/>
  <w15:docId w15:val="{F6CC9201-B110-46E5-BF0D-65F88AF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ascii="宋体" w:hAnsi="宋体" w:cs="Times New Roman"/>
      <w:b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一级标题"/>
    <w:basedOn w:val="a"/>
    <w:next w:val="a"/>
    <w:link w:val="a8"/>
    <w:qFormat/>
    <w:pPr>
      <w:spacing w:line="560" w:lineRule="exact"/>
      <w:ind w:firstLineChars="200" w:firstLine="640"/>
      <w:jc w:val="left"/>
    </w:pPr>
    <w:rPr>
      <w:rFonts w:ascii="方正黑体简体" w:eastAsia="方正黑体简体" w:hAnsi="方正黑体简体" w:cs="方正黑体简体"/>
      <w:sz w:val="32"/>
      <w:szCs w:val="32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sz w:val="44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一级标题 字符"/>
    <w:basedOn w:val="a0"/>
    <w:link w:val="a7"/>
    <w:qFormat/>
    <w:rPr>
      <w:rFonts w:ascii="方正黑体简体" w:eastAsia="方正黑体简体" w:hAnsi="方正黑体简体" w:cs="方正黑体简体"/>
      <w:sz w:val="32"/>
      <w:szCs w:val="32"/>
    </w:rPr>
  </w:style>
  <w:style w:type="paragraph" w:customStyle="1" w:styleId="aa">
    <w:name w:val="第一标题"/>
    <w:basedOn w:val="a"/>
    <w:link w:val="ab"/>
    <w:qFormat/>
    <w:pPr>
      <w:jc w:val="center"/>
    </w:pPr>
    <w:rPr>
      <w:rFonts w:ascii="方正小标宋简体" w:eastAsia="方正小标宋简体" w:hAnsi="宋体" w:cstheme="minorBidi"/>
      <w:sz w:val="44"/>
      <w:szCs w:val="44"/>
    </w:rPr>
  </w:style>
  <w:style w:type="character" w:customStyle="1" w:styleId="ab">
    <w:name w:val="第一标题 字符"/>
    <w:basedOn w:val="a0"/>
    <w:link w:val="aa"/>
    <w:qFormat/>
    <w:rPr>
      <w:rFonts w:ascii="方正小标宋简体" w:eastAsia="方正小标宋简体" w:hAnsi="宋体"/>
      <w:sz w:val="44"/>
      <w:szCs w:val="44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 孙</dc:creator>
  <cp:lastModifiedBy>吴 坷</cp:lastModifiedBy>
  <cp:revision>11</cp:revision>
  <dcterms:created xsi:type="dcterms:W3CDTF">2021-06-13T15:05:00Z</dcterms:created>
  <dcterms:modified xsi:type="dcterms:W3CDTF">2023-09-19T07:19:00Z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EAA52259EFBA4955B774A06EB0DCBB8C_13</vt:lpwstr>
  </property>
</Properties>
</file>