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同学您好：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同学您好，华夏银行2023届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春季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校园招聘网申倒计时！抓紧最后机会，快来踊跃报名！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1.华夏银行简介</w:t>
      </w:r>
    </w:p>
    <w:p>
      <w:pPr>
        <w:pStyle w:val="2"/>
        <w:widowControl/>
        <w:spacing w:before="38" w:beforeAutospacing="0" w:after="38" w:afterAutospacing="0"/>
        <w:ind w:left="21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华夏银行于1992年10月在北京成立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2003年9月，首次公开发行股票并上市交易，成为全国第五家上市银行。截至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目前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华夏银行已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在全国122个地级以上城市设立了44家一级分行，7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家二级分行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营业网点总数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家，员工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人，形成了“立足经济发达城市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辐射全国”的机构体系。</w:t>
      </w:r>
    </w:p>
    <w:p>
      <w:pPr>
        <w:pStyle w:val="2"/>
        <w:widowControl/>
        <w:spacing w:before="38" w:beforeAutospacing="0" w:after="38" w:afterAutospacing="0"/>
        <w:ind w:left="21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在2022年7月公布的英国《银行家》全球1000家银行排名中，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华夏银行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按一级资本排名全球第46位。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2.招聘对象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2023届应届毕业生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3.招聘岗位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管培生岗、经办岗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（涵盖总行、分行及子公司，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为你提供更多选择！）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4.招聘专业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信息科技、数学统计等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5.网申流程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网上报名→简历筛选→笔试→面试→体检→录用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7.网申通道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  <w:instrText xml:space="preserve"> HYPERLINK "https://zhaopin.hxb.com.cn/"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</w:rPr>
        <w:t>https://zhaopin.hxb.com.cn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>
      <w:pPr>
        <w:pStyle w:val="2"/>
        <w:widowControl/>
        <w:spacing w:before="38" w:beforeAutospacing="0" w:after="38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color="090000" w:fill="FFFFFF"/>
        </w:rPr>
        <w:t>请使用IE11及以下浏览器、360浏览器(IE兼容模式）、Edge浏览器（IE兼容模式）进行信息填报。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00000000"/>
    <w:rsid w:val="07F3510A"/>
    <w:rsid w:val="18741700"/>
    <w:rsid w:val="21047F36"/>
    <w:rsid w:val="27FE6EAA"/>
    <w:rsid w:val="2BA5094E"/>
    <w:rsid w:val="33853E39"/>
    <w:rsid w:val="68AD66CB"/>
    <w:rsid w:val="742D0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2023-03-07T08:56:00Z</dcterms:created>
  <dc:creator>DQR</dc:creator>
  <cp:lastModifiedBy>月啊月</cp:lastModifiedBy>
  <dcterms:modified xsi:type="dcterms:W3CDTF">2023-03-17T06:29:19Z</dcterms:modified>
  <dc:title>同学您好：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025E1E56752A4BFD8AEF878DE49E82C4</vt:lpwstr>
  </property>
</Properties>
</file>