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英雄游戏2023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季校园招聘</w:t>
      </w: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一、公司介绍</w:t>
      </w:r>
    </w:p>
    <w:p>
      <w:pPr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英雄游戏2015年6月16日成立，在北京、延安、成都、上海、杭州、深圳、广州及海外等均设有办公地点。</w:t>
      </w:r>
    </w:p>
    <w:p>
      <w:pPr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英雄游戏是中国全球收入名列前茅的游戏开发与发行商。创立之初，推出首款《全民枪战》，即成为国民级枪战手游标杆。2016年在东南亚港澳台地区，连续推广成功《全民枪战》，《街篮》，《奇迹觉醒》。2018-19在日本地区，连续推广成功 《新三国志》，《三国志大战M》，曾获Google Play亚洲最佳出海案例， Facebook "中国出海品牌50强" 。2019年获得硬核联盟黑石典礼， "最受关注游戏公司" ， "硬核年度行业领军人物"，"硬核超明星" 等多项大奖。</w:t>
      </w:r>
    </w:p>
    <w:p>
      <w:pPr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英雄游戏在全球拥有1800多名员工，不服输，不满足，是我们的文化。做打动自己的精品游戏，是我们的使命。世界品质，创造不同 Global Quality，Make Difference是我们的公司愿景。 为员工提供最好的工作与交流环境，扁平化的管理，弹性的办公机制，优越的办公环境，最大限度激发你的能力。</w:t>
      </w:r>
    </w:p>
    <w:p>
      <w:pPr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如果你想做出世界级品质的精品游戏，欢迎加入我们，一起创造不同！</w:t>
      </w: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二、校招信息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（1）投递时间：即日起-2022年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8"/>
          <w:szCs w:val="18"/>
        </w:rPr>
        <w:t>月30 日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（2）校招流程：投递-笔试-面试-offer-实习-入职</w:t>
      </w: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三、校招职位</w:t>
      </w:r>
    </w:p>
    <w:p>
      <w:pPr>
        <w:pStyle w:val="6"/>
        <w:widowControl/>
        <w:spacing w:before="40" w:beforeAutospacing="0" w:after="40" w:afterAutospacing="0" w:line="13" w:lineRule="atLeas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程序类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UE4开发工程师、服务端开发工程师、Java开发工程师、游戏测试工程师等</w:t>
      </w:r>
    </w:p>
    <w:p>
      <w:pPr>
        <w:pStyle w:val="6"/>
        <w:widowControl/>
        <w:spacing w:before="40" w:beforeAutospacing="0" w:after="40" w:afterAutospacing="0" w:line="13" w:lineRule="atLeast"/>
        <w:rPr>
          <w:rFonts w:hint="eastAsia"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策划类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游戏策划关卡/战斗/系统/数值/</w:t>
      </w:r>
    </w:p>
    <w:p>
      <w:pPr>
        <w:pStyle w:val="6"/>
        <w:widowControl/>
        <w:spacing w:before="40" w:beforeAutospacing="0" w:after="40" w:afterAutospacing="0" w:line="13" w:lineRule="atLeas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美术类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3D建模（角色/场景）设计师、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/>
        </w:rPr>
        <w:t>角色原画设计师</w:t>
      </w:r>
    </w:p>
    <w:p>
      <w:pPr>
        <w:pStyle w:val="6"/>
        <w:widowControl/>
        <w:spacing w:before="40" w:beforeAutospacing="0" w:after="40" w:afterAutospacing="0" w:line="13" w:lineRule="atLeas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市场类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广告投放（海外）、营销策划（海外）、市场（海外）等</w:t>
      </w:r>
    </w:p>
    <w:p>
      <w:pPr>
        <w:pStyle w:val="6"/>
        <w:widowControl/>
        <w:spacing w:beforeAutospacing="0" w:afterAutospacing="0" w:line="10" w:lineRule="atLeast"/>
        <w:jc w:val="both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运营类</w:t>
      </w:r>
      <w:r>
        <w:rPr>
          <w:rFonts w:hint="eastAsia" w:ascii="微软雅黑" w:hAnsi="微软雅黑" w:eastAsia="微软雅黑" w:cs="微软雅黑"/>
          <w:sz w:val="18"/>
          <w:szCs w:val="18"/>
        </w:rPr>
        <w:t>：产品运营、日语游戏运营、日语社群运营、游戏运营（国内/海外）、新媒体运营等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工作地点</w:t>
      </w:r>
      <w:r>
        <w:rPr>
          <w:rFonts w:hint="eastAsia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t>北京、杭州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实习岗位</w:t>
      </w:r>
    </w:p>
    <w:p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包括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市场类、美术类、项目管理类、运营类、职能类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五大类别岗位，</w:t>
      </w:r>
    </w:p>
    <w:p>
      <w:pPr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工作地点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北京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五、网申通道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【网申入口】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  <w:instrText xml:space="preserve"> HYPERLINK "https://app.mokahr.com/campus_apply/yingxionghr/5669?recommendCode=DS7ZK1EB#/jobs" </w:instrText>
      </w: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 w:val="0"/>
          <w:bCs w:val="0"/>
          <w:sz w:val="16"/>
          <w:szCs w:val="16"/>
        </w:rPr>
        <w:t>https://app.mokahr.com/campus_apply/yingxionghr/5669?recommendCode=DS7ZK1EB#/jobs</w:t>
      </w: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  <w:fldChar w:fldCharType="end"/>
      </w:r>
    </w:p>
    <w:p>
      <w:pPr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【专属推荐码】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DS7ZK1EB</w:t>
      </w: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六、进度状态查询通道</w:t>
      </w:r>
    </w:p>
    <w:p>
      <w:pPr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校招投递进度查询路径：关注公众号英雄游戏HR-英雄招聘-进度查询</w:t>
      </w:r>
    </w:p>
    <w:p>
      <w:pPr>
        <w:jc w:val="left"/>
        <w:rPr>
          <w:rFonts w:ascii="微软雅黑" w:hAnsi="微软雅黑" w:eastAsia="微软雅黑" w:cs="微软雅黑"/>
          <w:szCs w:val="21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在这里，我们用英雄的待遇匹配英雄：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1、新手礼包，助力成长：有竞争力的薪酬、项目奖金、各类补助、长期激励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2、打怪升级，贴心辅助：七险一金、员工体检、企业药箱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3、游戏人生，我们不肝：超长年假、带薪假期（病/婚/丧/产/护理）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4、专属道具，爆率奇高：生日礼品、专属定制礼品、节/假日礼品/金，拿到手软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5、工会盛典，惊喜解锁：团队建设、境外旅游、年会盛典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6、公司副本，等你来刷：员工食堂、免费班车、胶囊公寓、母婴室、健身房、电竞馆、篮球场、VR体验间、自助零食区、露天休闲区，应有尽有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7、日常福利，免费领取：午餐补助、免费晚餐、不限量饮料及零食畅享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8、师徒情缘，轻松练级：新人导师制度、内部成功项目经验分享、外部行业资深专家授课、职业通用技能培养</w:t>
      </w:r>
    </w:p>
    <w:p>
      <w:pPr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9、无限进阶，英雄游戏：晋升空间、高学历伙伴、行业顶尖牛人、轻松人际关系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79D48"/>
    <w:multiLevelType w:val="singleLevel"/>
    <w:tmpl w:val="17779D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NmQ0M2E0ZTkyMGFiZGExN2Y3MDM0NWMyZGI3Y2IifQ=="/>
  </w:docVars>
  <w:rsids>
    <w:rsidRoot w:val="00BD48A6"/>
    <w:rsid w:val="00221F90"/>
    <w:rsid w:val="003073E6"/>
    <w:rsid w:val="00463770"/>
    <w:rsid w:val="005B0266"/>
    <w:rsid w:val="006E4BA1"/>
    <w:rsid w:val="00711F70"/>
    <w:rsid w:val="00A44C20"/>
    <w:rsid w:val="00B92BAD"/>
    <w:rsid w:val="00BD48A6"/>
    <w:rsid w:val="00C73C7B"/>
    <w:rsid w:val="00F0441E"/>
    <w:rsid w:val="00FC5B43"/>
    <w:rsid w:val="021E1237"/>
    <w:rsid w:val="07EE60FE"/>
    <w:rsid w:val="08057A5A"/>
    <w:rsid w:val="085251B4"/>
    <w:rsid w:val="09981CCD"/>
    <w:rsid w:val="09BF28F5"/>
    <w:rsid w:val="09F64A08"/>
    <w:rsid w:val="0A4B4545"/>
    <w:rsid w:val="0AE71C3D"/>
    <w:rsid w:val="1037035A"/>
    <w:rsid w:val="172909FD"/>
    <w:rsid w:val="1A473299"/>
    <w:rsid w:val="1F600AEA"/>
    <w:rsid w:val="23444B0F"/>
    <w:rsid w:val="24B358D9"/>
    <w:rsid w:val="28466458"/>
    <w:rsid w:val="2BC13E70"/>
    <w:rsid w:val="2CA32F47"/>
    <w:rsid w:val="30CE6A2C"/>
    <w:rsid w:val="3A702DBA"/>
    <w:rsid w:val="3CA04329"/>
    <w:rsid w:val="3EA12283"/>
    <w:rsid w:val="44A11218"/>
    <w:rsid w:val="45633914"/>
    <w:rsid w:val="48F6335E"/>
    <w:rsid w:val="49775E45"/>
    <w:rsid w:val="49C268A5"/>
    <w:rsid w:val="4A402B42"/>
    <w:rsid w:val="4B174C4E"/>
    <w:rsid w:val="4DC47A22"/>
    <w:rsid w:val="4F0937E7"/>
    <w:rsid w:val="50DE04B8"/>
    <w:rsid w:val="5D860AA1"/>
    <w:rsid w:val="61082B42"/>
    <w:rsid w:val="612220FF"/>
    <w:rsid w:val="693F4E46"/>
    <w:rsid w:val="6C2C2EC2"/>
    <w:rsid w:val="6C7936D4"/>
    <w:rsid w:val="6E2D40F3"/>
    <w:rsid w:val="72F21DD2"/>
    <w:rsid w:val="76253926"/>
    <w:rsid w:val="7B4C44CC"/>
    <w:rsid w:val="7B6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8</TotalTime>
  <ScaleCrop>false</ScaleCrop>
  <LinksUpToDate>false</LinksUpToDate>
  <CharactersWithSpaces>1412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2022-09-21T06:17:00Z</dcterms:created>
  <dc:creator>mengmeng.zhao</dc:creator>
  <cp:lastModifiedBy>可雾2333</cp:lastModifiedBy>
  <dcterms:modified xsi:type="dcterms:W3CDTF">2023-02-20T12:00:24Z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748524E124D142E984788CB6BF9E41DB</vt:lpwstr>
  </property>
</Properties>
</file>