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DB71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4472C4"/>
          <w:sz w:val="32"/>
          <w:szCs w:val="32"/>
        </w:rPr>
        <w:t>Panasonic</w:t>
      </w:r>
    </w:p>
    <w:p w14:paraId="00625845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cs="Calibri" w:hint="eastAsia"/>
          <w:color w:val="4472C4"/>
          <w:sz w:val="21"/>
          <w:szCs w:val="21"/>
        </w:rPr>
        <w:t>执梦芳菁</w:t>
      </w:r>
      <w:proofErr w:type="gramEnd"/>
      <w:r>
        <w:rPr>
          <w:rFonts w:cs="Calibri" w:hint="eastAsia"/>
          <w:color w:val="4472C4"/>
          <w:sz w:val="21"/>
          <w:szCs w:val="21"/>
        </w:rPr>
        <w:t>松下同行</w:t>
      </w:r>
    </w:p>
    <w:p w14:paraId="57E0F6DA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000000"/>
          <w:sz w:val="30"/>
          <w:szCs w:val="30"/>
        </w:rPr>
        <w:t>松下集团</w:t>
      </w:r>
      <w:r>
        <w:rPr>
          <w:rFonts w:ascii="Calibri" w:hAnsi="Calibri" w:cs="Calibri"/>
          <w:color w:val="000000"/>
          <w:sz w:val="30"/>
          <w:szCs w:val="30"/>
        </w:rPr>
        <w:t>2023</w:t>
      </w:r>
      <w:r>
        <w:rPr>
          <w:rFonts w:cs="Calibri" w:hint="eastAsia"/>
          <w:color w:val="000000"/>
          <w:sz w:val="30"/>
          <w:szCs w:val="30"/>
        </w:rPr>
        <w:t>届校园招聘</w:t>
      </w:r>
    </w:p>
    <w:p w14:paraId="6C6AF458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000000"/>
          <w:sz w:val="30"/>
          <w:szCs w:val="30"/>
        </w:rPr>
        <w:t>全面启动</w:t>
      </w:r>
    </w:p>
    <w:p w14:paraId="5E2CB274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春华秋实，</w:t>
      </w:r>
      <w:proofErr w:type="gramStart"/>
      <w:r>
        <w:rPr>
          <w:rFonts w:cs="Calibri" w:hint="eastAsia"/>
          <w:color w:val="333333"/>
          <w:sz w:val="21"/>
          <w:szCs w:val="21"/>
        </w:rPr>
        <w:t>执梦芳菁</w:t>
      </w:r>
      <w:proofErr w:type="gramEnd"/>
    </w:p>
    <w:p w14:paraId="73C6E7ED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乘风而起，松下同行</w:t>
      </w:r>
    </w:p>
    <w:p w14:paraId="30BC5C7F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新航向，智生活，创未来，铸新星</w:t>
      </w:r>
    </w:p>
    <w:p w14:paraId="45352F1B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4472C4"/>
          <w:sz w:val="21"/>
          <w:szCs w:val="21"/>
        </w:rPr>
        <w:t>10</w:t>
      </w:r>
      <w:r>
        <w:rPr>
          <w:rFonts w:cs="Calibri" w:hint="eastAsia"/>
          <w:color w:val="333333"/>
          <w:sz w:val="21"/>
          <w:szCs w:val="21"/>
        </w:rPr>
        <w:t>座城市，</w:t>
      </w:r>
      <w:r>
        <w:rPr>
          <w:rFonts w:ascii="Calibri" w:hAnsi="Calibri" w:cs="Calibri"/>
          <w:color w:val="4472C4"/>
          <w:sz w:val="21"/>
          <w:szCs w:val="21"/>
        </w:rPr>
        <w:t>300+</w:t>
      </w:r>
      <w:r>
        <w:rPr>
          <w:rFonts w:cs="Calibri" w:hint="eastAsia"/>
          <w:color w:val="333333"/>
          <w:sz w:val="21"/>
          <w:szCs w:val="21"/>
        </w:rPr>
        <w:t>岗位</w:t>
      </w:r>
    </w:p>
    <w:p w14:paraId="0A511000" w14:textId="4DE694C6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虚位以待，只等你来</w:t>
      </w:r>
      <w:r>
        <w:rPr>
          <w:rFonts w:ascii="Calibri" w:hAnsi="Calibri" w:cs="Calibri"/>
          <w:color w:val="333333"/>
          <w:sz w:val="21"/>
          <w:szCs w:val="21"/>
        </w:rPr>
        <w:t>!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62DF8606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32"/>
          <w:szCs w:val="32"/>
        </w:rPr>
        <w:t>招聘岗位</w:t>
      </w:r>
    </w:p>
    <w:p w14:paraId="34256C99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研发类</w:t>
      </w:r>
      <w:r>
        <w:rPr>
          <w:rFonts w:ascii="Calibri" w:hAnsi="Calibri" w:cs="Calibri"/>
          <w:color w:val="4472C4"/>
          <w:sz w:val="21"/>
          <w:szCs w:val="21"/>
        </w:rPr>
        <w:t>:</w:t>
      </w:r>
    </w:p>
    <w:p w14:paraId="1AC3E9F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研发、设计与改进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cs="Calibri" w:hint="eastAsia"/>
          <w:color w:val="333333"/>
          <w:sz w:val="21"/>
          <w:szCs w:val="21"/>
        </w:rPr>
        <w:t>信息技术等</w:t>
      </w:r>
    </w:p>
    <w:p w14:paraId="68F2C3E0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45155D8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生产制造类</w:t>
      </w:r>
      <w:r>
        <w:rPr>
          <w:rFonts w:ascii="Calibri" w:hAnsi="Calibri" w:cs="Calibri"/>
          <w:color w:val="4472C4"/>
          <w:sz w:val="21"/>
          <w:szCs w:val="21"/>
        </w:rPr>
        <w:t>:</w:t>
      </w:r>
    </w:p>
    <w:p w14:paraId="7F5727C4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生产工艺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cs="Calibri" w:hint="eastAsia"/>
          <w:color w:val="333333"/>
          <w:sz w:val="21"/>
          <w:szCs w:val="21"/>
        </w:rPr>
        <w:t>产品制造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cs="Calibri" w:hint="eastAsia"/>
          <w:color w:val="333333"/>
          <w:sz w:val="21"/>
          <w:szCs w:val="21"/>
        </w:rPr>
        <w:t>设备技术等</w:t>
      </w:r>
    </w:p>
    <w:p w14:paraId="4D9D8469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EED93E0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管理类</w:t>
      </w:r>
      <w:r>
        <w:rPr>
          <w:rFonts w:ascii="Calibri" w:hAnsi="Calibri" w:cs="Calibri"/>
          <w:color w:val="4472C4"/>
          <w:sz w:val="21"/>
          <w:szCs w:val="21"/>
        </w:rPr>
        <w:t>:</w:t>
      </w:r>
    </w:p>
    <w:p w14:paraId="6B4EC925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经营企划管理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cs="Calibri" w:hint="eastAsia"/>
          <w:color w:val="333333"/>
          <w:sz w:val="21"/>
          <w:szCs w:val="21"/>
        </w:rPr>
        <w:t>供应链管理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cs="Calibri" w:hint="eastAsia"/>
          <w:color w:val="333333"/>
          <w:sz w:val="21"/>
          <w:szCs w:val="21"/>
        </w:rPr>
        <w:t>质量管理</w:t>
      </w:r>
      <w:r>
        <w:rPr>
          <w:rFonts w:ascii="Calibri" w:hAnsi="Calibri" w:cs="Calibri"/>
          <w:color w:val="333333"/>
          <w:sz w:val="21"/>
          <w:szCs w:val="21"/>
        </w:rPr>
        <w:t>/</w:t>
      </w:r>
    </w:p>
    <w:p w14:paraId="4887894D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销售与市场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cs="Calibri" w:hint="eastAsia"/>
          <w:color w:val="333333"/>
          <w:sz w:val="21"/>
          <w:szCs w:val="21"/>
        </w:rPr>
        <w:t>人力资源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cs="Calibri" w:hint="eastAsia"/>
          <w:color w:val="333333"/>
          <w:sz w:val="21"/>
          <w:szCs w:val="21"/>
        </w:rPr>
        <w:t>财务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cs="Calibri" w:hint="eastAsia"/>
          <w:color w:val="333333"/>
          <w:sz w:val="21"/>
          <w:szCs w:val="21"/>
        </w:rPr>
        <w:t>日语</w:t>
      </w:r>
      <w:r>
        <w:rPr>
          <w:rFonts w:ascii="Calibri" w:hAnsi="Calibri" w:cs="Calibri"/>
          <w:color w:val="333333"/>
          <w:sz w:val="21"/>
          <w:szCs w:val="21"/>
        </w:rPr>
        <w:t>/</w:t>
      </w:r>
      <w:r>
        <w:rPr>
          <w:rFonts w:cs="Calibri" w:hint="eastAsia"/>
          <w:color w:val="333333"/>
          <w:sz w:val="21"/>
          <w:szCs w:val="21"/>
        </w:rPr>
        <w:t>行政后勤</w:t>
      </w:r>
    </w:p>
    <w:p w14:paraId="12AB285D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B38460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30"/>
          <w:szCs w:val="30"/>
        </w:rPr>
        <w:t>我们需要这样的你</w:t>
      </w:r>
    </w:p>
    <w:p w14:paraId="48E2ACD8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B0DA672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招聘对象</w:t>
      </w:r>
      <w:r>
        <w:rPr>
          <w:rFonts w:ascii="Calibri" w:hAnsi="Calibri" w:cs="Calibri"/>
          <w:color w:val="4472C4"/>
          <w:sz w:val="21"/>
          <w:szCs w:val="21"/>
        </w:rPr>
        <w:t>:</w:t>
      </w:r>
      <w:r>
        <w:rPr>
          <w:rFonts w:ascii="Calibri" w:hAnsi="Calibri" w:cs="Calibri"/>
          <w:color w:val="333333"/>
          <w:sz w:val="21"/>
          <w:szCs w:val="21"/>
        </w:rPr>
        <w:t>2023</w:t>
      </w:r>
      <w:r>
        <w:rPr>
          <w:rFonts w:cs="Calibri" w:hint="eastAsia"/>
          <w:color w:val="333333"/>
          <w:sz w:val="21"/>
          <w:szCs w:val="21"/>
        </w:rPr>
        <w:t>届毕业生</w:t>
      </w:r>
    </w:p>
    <w:p w14:paraId="15B7444D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所需要专业</w:t>
      </w:r>
      <w:r>
        <w:rPr>
          <w:rFonts w:ascii="Calibri" w:hAnsi="Calibri" w:cs="Calibri"/>
          <w:color w:val="333333"/>
          <w:sz w:val="21"/>
          <w:szCs w:val="21"/>
        </w:rPr>
        <w:t>:&gt;&gt;&gt;</w:t>
      </w:r>
    </w:p>
    <w:p w14:paraId="32C3EC21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cs="Calibri" w:hint="eastAsia"/>
          <w:color w:val="4472C4"/>
          <w:sz w:val="21"/>
          <w:szCs w:val="21"/>
        </w:rPr>
        <w:t>理学类</w:t>
      </w:r>
      <w:r>
        <w:rPr>
          <w:rFonts w:ascii="Calibri" w:hAnsi="Calibri" w:cs="Calibri"/>
          <w:color w:val="4472C4"/>
          <w:sz w:val="21"/>
          <w:szCs w:val="21"/>
        </w:rPr>
        <w:t>:</w:t>
      </w:r>
    </w:p>
    <w:p w14:paraId="214683A2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化学、数学等</w:t>
      </w:r>
    </w:p>
    <w:p w14:paraId="2934A8EE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cs="Calibri" w:hint="eastAsia"/>
          <w:color w:val="4472C4"/>
          <w:sz w:val="21"/>
          <w:szCs w:val="21"/>
        </w:rPr>
        <w:t>工学类</w:t>
      </w:r>
      <w:proofErr w:type="gramEnd"/>
      <w:r>
        <w:rPr>
          <w:rFonts w:ascii="Calibri" w:hAnsi="Calibri" w:cs="Calibri"/>
          <w:color w:val="4472C4"/>
          <w:sz w:val="21"/>
          <w:szCs w:val="21"/>
        </w:rPr>
        <w:t>:</w:t>
      </w:r>
    </w:p>
    <w:p w14:paraId="64418C7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lastRenderedPageBreak/>
        <w:t>安全工程、工业工程、建筑学、材料学等</w:t>
      </w:r>
    </w:p>
    <w:p w14:paraId="41B5F76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机械类</w:t>
      </w:r>
      <w:r>
        <w:rPr>
          <w:rFonts w:ascii="Calibri" w:hAnsi="Calibri" w:cs="Calibri"/>
          <w:color w:val="4472C4"/>
          <w:sz w:val="21"/>
          <w:szCs w:val="21"/>
        </w:rPr>
        <w:t>:</w:t>
      </w:r>
    </w:p>
    <w:p w14:paraId="7CE0621C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低温与制冷工程、能源与动力工程、热能与动力工程、建筑环境与能源应用工程、机械工程、车辆工程、数控、机电一体化、计测计量、智能制造、自动化、电子电气等</w:t>
      </w:r>
    </w:p>
    <w:p w14:paraId="4720C182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计算机类</w:t>
      </w:r>
      <w:r>
        <w:rPr>
          <w:rFonts w:ascii="Calibri" w:hAnsi="Calibri" w:cs="Calibri"/>
          <w:color w:val="4472C4"/>
          <w:sz w:val="21"/>
          <w:szCs w:val="21"/>
        </w:rPr>
        <w:t>:</w:t>
      </w:r>
    </w:p>
    <w:p w14:paraId="4EAC837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计算机科学与技术、电子信息工程、通信工程、软件工程、物联网等</w:t>
      </w:r>
    </w:p>
    <w:p w14:paraId="4B3BA9D8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管理类及其他</w:t>
      </w:r>
    </w:p>
    <w:p w14:paraId="4AEF9FDB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财务类、法律类、英语、日语、市场营销、国际贸易、物流管理、工商管理、经营学、人力资源等</w:t>
      </w:r>
    </w:p>
    <w:p w14:paraId="65D46CF9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1657330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4472C4"/>
          <w:sz w:val="32"/>
          <w:szCs w:val="32"/>
        </w:rPr>
        <w:t>10</w:t>
      </w:r>
      <w:r>
        <w:rPr>
          <w:rFonts w:cs="Calibri" w:hint="eastAsia"/>
          <w:color w:val="4472C4"/>
          <w:sz w:val="32"/>
          <w:szCs w:val="32"/>
        </w:rPr>
        <w:t>个城市、</w:t>
      </w:r>
      <w:r>
        <w:rPr>
          <w:rFonts w:ascii="Calibri" w:hAnsi="Calibri" w:cs="Calibri"/>
          <w:color w:val="4472C4"/>
          <w:sz w:val="32"/>
          <w:szCs w:val="32"/>
        </w:rPr>
        <w:t>18</w:t>
      </w:r>
      <w:r>
        <w:rPr>
          <w:rFonts w:cs="Calibri" w:hint="eastAsia"/>
          <w:color w:val="4472C4"/>
          <w:sz w:val="32"/>
          <w:szCs w:val="32"/>
        </w:rPr>
        <w:t>家招聘企业</w:t>
      </w:r>
    </w:p>
    <w:p w14:paraId="4C00AD09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大连</w:t>
      </w:r>
    </w:p>
    <w:p w14:paraId="50FB1FBD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大连松下汽车电子系统有限公司</w:t>
      </w:r>
    </w:p>
    <w:p w14:paraId="4CFD7DF6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松下制冷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大连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</w:t>
      </w:r>
    </w:p>
    <w:p w14:paraId="33D61A37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松下信息系统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上海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有限公司大连分公司</w:t>
      </w:r>
    </w:p>
    <w:p w14:paraId="37B86D46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青岛</w:t>
      </w:r>
    </w:p>
    <w:p w14:paraId="3944E03C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青岛松下电子部品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保税区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</w:t>
      </w:r>
    </w:p>
    <w:p w14:paraId="225B346B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上海</w:t>
      </w:r>
    </w:p>
    <w:p w14:paraId="1FF69F7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松下电器全球采购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中国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</w:t>
      </w:r>
    </w:p>
    <w:p w14:paraId="534FC98E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杭州</w:t>
      </w:r>
    </w:p>
    <w:p w14:paraId="36F43111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松下家电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中国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</w:t>
      </w:r>
    </w:p>
    <w:p w14:paraId="510B22E8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杭州松下厨房电器有限公司</w:t>
      </w:r>
    </w:p>
    <w:p w14:paraId="3346EDEE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杭州松下家用电器有限公司</w:t>
      </w:r>
    </w:p>
    <w:p w14:paraId="4322A086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苏州</w:t>
      </w:r>
    </w:p>
    <w:p w14:paraId="2274FF16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</w:t>
      </w:r>
      <w:proofErr w:type="gramStart"/>
      <w:r>
        <w:rPr>
          <w:rFonts w:cs="Calibri" w:hint="eastAsia"/>
          <w:color w:val="333333"/>
          <w:sz w:val="21"/>
          <w:szCs w:val="21"/>
        </w:rPr>
        <w:t>神视电子</w:t>
      </w:r>
      <w:proofErr w:type="gramEnd"/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苏州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</w:t>
      </w:r>
    </w:p>
    <w:p w14:paraId="7D6AB0A0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三洋能源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苏州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</w:t>
      </w:r>
    </w:p>
    <w:p w14:paraId="0106EED4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lastRenderedPageBreak/>
        <w:t>无锡</w:t>
      </w:r>
    </w:p>
    <w:p w14:paraId="0204E282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松下能源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无锡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</w:t>
      </w:r>
    </w:p>
    <w:p w14:paraId="10723E24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无锡松下冷机有限公司</w:t>
      </w:r>
    </w:p>
    <w:p w14:paraId="09C6B0CD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松下信息系统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上海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有限公司无锡分公司</w:t>
      </w:r>
    </w:p>
    <w:p w14:paraId="267958C4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重庆</w:t>
      </w:r>
    </w:p>
    <w:p w14:paraId="184F207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松下真空节能新材料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重庆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</w:t>
      </w:r>
    </w:p>
    <w:p w14:paraId="2E9C9151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广州</w:t>
      </w:r>
    </w:p>
    <w:p w14:paraId="477F8EBB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</w:t>
      </w:r>
      <w:r>
        <w:rPr>
          <w:rFonts w:ascii="Calibri" w:hAnsi="Calibri" w:cs="Calibri"/>
          <w:color w:val="333333"/>
          <w:sz w:val="21"/>
          <w:szCs w:val="21"/>
        </w:rPr>
        <w:t>.</w:t>
      </w:r>
      <w:r>
        <w:rPr>
          <w:rFonts w:cs="Calibri" w:hint="eastAsia"/>
          <w:color w:val="333333"/>
          <w:sz w:val="21"/>
          <w:szCs w:val="21"/>
        </w:rPr>
        <w:t>万宝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广州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压缩机有限公司</w:t>
      </w:r>
    </w:p>
    <w:p w14:paraId="039363E8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松下万宝美</w:t>
      </w:r>
      <w:proofErr w:type="gramStart"/>
      <w:r>
        <w:rPr>
          <w:rFonts w:cs="Calibri" w:hint="eastAsia"/>
          <w:color w:val="333333"/>
          <w:sz w:val="21"/>
          <w:szCs w:val="21"/>
        </w:rPr>
        <w:t>健生活</w:t>
      </w:r>
      <w:proofErr w:type="gramEnd"/>
      <w:r>
        <w:rPr>
          <w:rFonts w:cs="Calibri" w:hint="eastAsia"/>
          <w:color w:val="333333"/>
          <w:sz w:val="21"/>
          <w:szCs w:val="21"/>
        </w:rPr>
        <w:t>电器</w:t>
      </w:r>
      <w:r>
        <w:rPr>
          <w:rFonts w:ascii="Calibri" w:hAnsi="Calibri" w:cs="Calibri"/>
          <w:color w:val="333333"/>
          <w:sz w:val="21"/>
          <w:szCs w:val="21"/>
        </w:rPr>
        <w:t>(</w:t>
      </w:r>
      <w:r>
        <w:rPr>
          <w:rFonts w:cs="Calibri" w:hint="eastAsia"/>
          <w:color w:val="333333"/>
          <w:sz w:val="21"/>
          <w:szCs w:val="21"/>
        </w:rPr>
        <w:t>广州</w:t>
      </w:r>
      <w:r>
        <w:rPr>
          <w:rFonts w:ascii="Calibri" w:hAnsi="Calibri" w:cs="Calibri"/>
          <w:color w:val="333333"/>
          <w:sz w:val="21"/>
          <w:szCs w:val="21"/>
        </w:rPr>
        <w:t>)</w:t>
      </w:r>
      <w:r>
        <w:rPr>
          <w:rFonts w:cs="Calibri" w:hint="eastAsia"/>
          <w:color w:val="333333"/>
          <w:sz w:val="21"/>
          <w:szCs w:val="21"/>
        </w:rPr>
        <w:t>有限公司</w:t>
      </w:r>
    </w:p>
    <w:p w14:paraId="486C6D7C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佛山</w:t>
      </w:r>
    </w:p>
    <w:p w14:paraId="02B0FC5A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广东松下环境系统有限公司</w:t>
      </w:r>
    </w:p>
    <w:p w14:paraId="5ACDB50D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珠海</w:t>
      </w:r>
    </w:p>
    <w:p w14:paraId="20A7A1F2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珠海松下马达有限公司</w:t>
      </w:r>
    </w:p>
    <w:p w14:paraId="59FC92CF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998FD7E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cs="Calibri" w:hint="eastAsia"/>
          <w:color w:val="4472C4"/>
          <w:sz w:val="21"/>
          <w:szCs w:val="21"/>
        </w:rPr>
        <w:t>校招流程</w:t>
      </w:r>
      <w:proofErr w:type="gramEnd"/>
    </w:p>
    <w:p w14:paraId="0D41B301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10</w:t>
      </w:r>
      <w:r>
        <w:rPr>
          <w:rFonts w:cs="Calibri" w:hint="eastAsia"/>
          <w:color w:val="333333"/>
          <w:sz w:val="21"/>
          <w:szCs w:val="21"/>
        </w:rPr>
        <w:t>月初开始：</w:t>
      </w:r>
      <w:r>
        <w:rPr>
          <w:rFonts w:cs="Calibri" w:hint="eastAsia"/>
          <w:color w:val="4472C4"/>
          <w:sz w:val="21"/>
          <w:szCs w:val="21"/>
        </w:rPr>
        <w:t>网申</w:t>
      </w:r>
    </w:p>
    <w:p w14:paraId="2C7CD3E1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简历合格后一周内：</w:t>
      </w:r>
      <w:r>
        <w:rPr>
          <w:rFonts w:cs="Calibri" w:hint="eastAsia"/>
          <w:color w:val="4472C4"/>
          <w:sz w:val="21"/>
          <w:szCs w:val="21"/>
        </w:rPr>
        <w:t>测评</w:t>
      </w:r>
    </w:p>
    <w:p w14:paraId="4BD92026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10-12</w:t>
      </w:r>
      <w:r>
        <w:rPr>
          <w:rFonts w:cs="Calibri" w:hint="eastAsia"/>
          <w:color w:val="333333"/>
          <w:sz w:val="21"/>
          <w:szCs w:val="21"/>
        </w:rPr>
        <w:t>月：</w:t>
      </w:r>
      <w:r>
        <w:rPr>
          <w:rFonts w:cs="Calibri" w:hint="eastAsia"/>
          <w:color w:val="4472C4"/>
          <w:sz w:val="21"/>
          <w:szCs w:val="21"/>
        </w:rPr>
        <w:t>面试</w:t>
      </w:r>
    </w:p>
    <w:p w14:paraId="63B34199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12</w:t>
      </w:r>
      <w:r>
        <w:rPr>
          <w:rFonts w:cs="Calibri" w:hint="eastAsia"/>
          <w:color w:val="333333"/>
          <w:sz w:val="21"/>
          <w:szCs w:val="21"/>
        </w:rPr>
        <w:t>月底前：</w:t>
      </w:r>
      <w:r>
        <w:rPr>
          <w:rFonts w:ascii="Calibri" w:hAnsi="Calibri" w:cs="Calibri"/>
          <w:color w:val="4472C4"/>
          <w:sz w:val="21"/>
          <w:szCs w:val="21"/>
        </w:rPr>
        <w:t>offer</w:t>
      </w:r>
      <w:r>
        <w:rPr>
          <w:rFonts w:cs="Calibri" w:hint="eastAsia"/>
          <w:color w:val="4472C4"/>
          <w:sz w:val="21"/>
          <w:szCs w:val="21"/>
        </w:rPr>
        <w:t>发放</w:t>
      </w:r>
    </w:p>
    <w:p w14:paraId="6EE864B8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646CD46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简历投递通道</w:t>
      </w:r>
    </w:p>
    <w:p w14:paraId="3E1CC962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4472C4"/>
          <w:sz w:val="28"/>
          <w:szCs w:val="28"/>
        </w:rPr>
        <w:t>https://app.mokahr.com/m/campus-recruitment/panasonic/41989</w:t>
      </w:r>
    </w:p>
    <w:p w14:paraId="71669242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8"/>
          <w:szCs w:val="28"/>
        </w:rPr>
        <w:t>给你未知的机遇</w:t>
      </w:r>
    </w:p>
    <w:p w14:paraId="0705F021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9D9E919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广阔的发展平台</w:t>
      </w:r>
    </w:p>
    <w:p w14:paraId="07D02606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lastRenderedPageBreak/>
        <w:t>精准的职业规划，完善的晋升通道，全面的培训体系，灵活的学习平台，多元化的挑战机会，助力你走向人生巅峰</w:t>
      </w:r>
    </w:p>
    <w:p w14:paraId="574F61A9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B62740D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国际性工作机会</w:t>
      </w:r>
    </w:p>
    <w:p w14:paraId="2B0AE087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与全球多个国家的同事一起参与，共同探讨，创新与实践，跨部门、跨地区、跨角色、感受不一样的国家文化和城市气息</w:t>
      </w:r>
    </w:p>
    <w:p w14:paraId="5B5471A9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1993955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导师制</w:t>
      </w:r>
    </w:p>
    <w:p w14:paraId="7E396304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正式入职后，将有一对一导师专门对业务进行指导，帮助你尽快熟悉新环境，最大程度发挥你的优势</w:t>
      </w:r>
    </w:p>
    <w:p w14:paraId="7A989B4B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有温度的企业氛围</w:t>
      </w:r>
    </w:p>
    <w:p w14:paraId="4B8A7C6A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时尚、舒适的工作环境，丰厚的带薪年假，开心的公司旅游、工会活动</w:t>
      </w:r>
      <w:r>
        <w:rPr>
          <w:rFonts w:ascii="Calibri" w:hAnsi="Calibri" w:cs="Calibri"/>
          <w:color w:val="333333"/>
          <w:sz w:val="21"/>
          <w:szCs w:val="21"/>
        </w:rPr>
        <w:t>!</w:t>
      </w:r>
    </w:p>
    <w:p w14:paraId="1AD3C534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941156F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30"/>
          <w:szCs w:val="30"/>
        </w:rPr>
        <w:t>关于松下</w:t>
      </w:r>
    </w:p>
    <w:p w14:paraId="60E03058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3AB84D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333333"/>
          <w:sz w:val="21"/>
          <w:szCs w:val="21"/>
        </w:rPr>
        <w:t>松下集团创始于</w:t>
      </w:r>
      <w:r>
        <w:rPr>
          <w:rFonts w:ascii="Calibri" w:hAnsi="Calibri" w:cs="Calibri"/>
          <w:color w:val="333333"/>
          <w:sz w:val="21"/>
          <w:szCs w:val="21"/>
        </w:rPr>
        <w:t>1918</w:t>
      </w:r>
      <w:r>
        <w:rPr>
          <w:rFonts w:cs="Calibri" w:hint="eastAsia"/>
          <w:color w:val="333333"/>
          <w:sz w:val="21"/>
          <w:szCs w:val="21"/>
        </w:rPr>
        <w:t>年，一直以为提高人类生活水平和发展世界文化为己任不断创新，追求卓越。松下集团于</w:t>
      </w:r>
      <w:r>
        <w:rPr>
          <w:rFonts w:ascii="Calibri" w:hAnsi="Calibri" w:cs="Calibri"/>
          <w:color w:val="333333"/>
          <w:sz w:val="21"/>
          <w:szCs w:val="21"/>
        </w:rPr>
        <w:t>2019</w:t>
      </w:r>
      <w:r>
        <w:rPr>
          <w:rFonts w:cs="Calibri" w:hint="eastAsia"/>
          <w:color w:val="333333"/>
          <w:sz w:val="21"/>
          <w:szCs w:val="21"/>
        </w:rPr>
        <w:t>年</w:t>
      </w:r>
      <w:r>
        <w:rPr>
          <w:rFonts w:ascii="Calibri" w:hAnsi="Calibri" w:cs="Calibri"/>
          <w:color w:val="333333"/>
          <w:sz w:val="21"/>
          <w:szCs w:val="21"/>
        </w:rPr>
        <w:t>4</w:t>
      </w:r>
      <w:r>
        <w:rPr>
          <w:rFonts w:cs="Calibri" w:hint="eastAsia"/>
          <w:color w:val="333333"/>
          <w:sz w:val="21"/>
          <w:szCs w:val="21"/>
        </w:rPr>
        <w:t>月成立了集研发、销售、制造于一体的中国东北亚公司，开展的事业涵盖家电、住宅、冷链、零部件、汽车电子、互联解决方案等多个领域，致力于为中国消费者带来更加健康美好的生活体验。</w:t>
      </w:r>
    </w:p>
    <w:p w14:paraId="361358DC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F44D155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全球事业</w:t>
      </w:r>
      <w:r>
        <w:rPr>
          <w:rFonts w:ascii="Calibri" w:hAnsi="Calibri" w:cs="Calibri"/>
          <w:color w:val="4472C4"/>
          <w:sz w:val="21"/>
          <w:szCs w:val="21"/>
        </w:rPr>
        <w:t>:</w:t>
      </w:r>
      <w:r>
        <w:rPr>
          <w:rFonts w:cs="Calibri" w:hint="eastAsia"/>
          <w:color w:val="333333"/>
          <w:sz w:val="21"/>
          <w:szCs w:val="21"/>
        </w:rPr>
        <w:t>事业规模</w:t>
      </w:r>
      <w:r>
        <w:rPr>
          <w:rFonts w:ascii="Calibri" w:hAnsi="Calibri" w:cs="Calibri"/>
          <w:color w:val="333333"/>
          <w:sz w:val="21"/>
          <w:szCs w:val="21"/>
        </w:rPr>
        <w:t>4300</w:t>
      </w:r>
      <w:r>
        <w:rPr>
          <w:rFonts w:cs="Calibri" w:hint="eastAsia"/>
          <w:color w:val="333333"/>
          <w:sz w:val="21"/>
          <w:szCs w:val="21"/>
        </w:rPr>
        <w:t>亿元，关联公司数量</w:t>
      </w:r>
      <w:r>
        <w:rPr>
          <w:rFonts w:ascii="Calibri" w:hAnsi="Calibri" w:cs="Calibri"/>
          <w:color w:val="333333"/>
          <w:sz w:val="21"/>
          <w:szCs w:val="21"/>
        </w:rPr>
        <w:t>532</w:t>
      </w:r>
      <w:r>
        <w:rPr>
          <w:rFonts w:cs="Calibri" w:hint="eastAsia"/>
          <w:color w:val="333333"/>
          <w:sz w:val="21"/>
          <w:szCs w:val="21"/>
        </w:rPr>
        <w:t>家，员工数</w:t>
      </w:r>
      <w:r>
        <w:rPr>
          <w:rFonts w:ascii="Calibri" w:hAnsi="Calibri" w:cs="Calibri"/>
          <w:color w:val="333333"/>
          <w:sz w:val="21"/>
          <w:szCs w:val="21"/>
        </w:rPr>
        <w:t>24</w:t>
      </w:r>
      <w:r>
        <w:rPr>
          <w:rFonts w:cs="Calibri" w:hint="eastAsia"/>
          <w:color w:val="333333"/>
          <w:sz w:val="21"/>
          <w:szCs w:val="21"/>
        </w:rPr>
        <w:t>万名</w:t>
      </w:r>
    </w:p>
    <w:p w14:paraId="2E1F6274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510B4F1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21"/>
          <w:szCs w:val="21"/>
        </w:rPr>
        <w:t>中国事业</w:t>
      </w:r>
      <w:r>
        <w:rPr>
          <w:rFonts w:ascii="Calibri" w:hAnsi="Calibri" w:cs="Calibri"/>
          <w:color w:val="4472C4"/>
          <w:sz w:val="21"/>
          <w:szCs w:val="21"/>
        </w:rPr>
        <w:t>:</w:t>
      </w:r>
      <w:r>
        <w:rPr>
          <w:rFonts w:cs="Calibri" w:hint="eastAsia"/>
          <w:color w:val="333333"/>
          <w:sz w:val="21"/>
          <w:szCs w:val="21"/>
        </w:rPr>
        <w:t>事业规模</w:t>
      </w:r>
      <w:r>
        <w:rPr>
          <w:rFonts w:ascii="Calibri" w:hAnsi="Calibri" w:cs="Calibri"/>
          <w:color w:val="333333"/>
          <w:sz w:val="21"/>
          <w:szCs w:val="21"/>
        </w:rPr>
        <w:t>1100</w:t>
      </w:r>
      <w:r>
        <w:rPr>
          <w:rFonts w:cs="Calibri" w:hint="eastAsia"/>
          <w:color w:val="333333"/>
          <w:sz w:val="21"/>
          <w:szCs w:val="21"/>
        </w:rPr>
        <w:t>亿元，关联公司数量</w:t>
      </w:r>
      <w:r>
        <w:rPr>
          <w:rFonts w:ascii="Calibri" w:hAnsi="Calibri" w:cs="Calibri"/>
          <w:color w:val="333333"/>
          <w:sz w:val="21"/>
          <w:szCs w:val="21"/>
        </w:rPr>
        <w:t>70</w:t>
      </w:r>
      <w:r>
        <w:rPr>
          <w:rFonts w:cs="Calibri" w:hint="eastAsia"/>
          <w:color w:val="333333"/>
          <w:sz w:val="21"/>
          <w:szCs w:val="21"/>
        </w:rPr>
        <w:t>家，员工数</w:t>
      </w:r>
      <w:r>
        <w:rPr>
          <w:rFonts w:ascii="Calibri" w:hAnsi="Calibri" w:cs="Calibri"/>
          <w:color w:val="333333"/>
          <w:sz w:val="21"/>
          <w:szCs w:val="21"/>
        </w:rPr>
        <w:t>5.2</w:t>
      </w:r>
      <w:r>
        <w:rPr>
          <w:rFonts w:cs="Calibri" w:hint="eastAsia"/>
          <w:color w:val="333333"/>
          <w:sz w:val="21"/>
          <w:szCs w:val="21"/>
        </w:rPr>
        <w:t>万名</w:t>
      </w:r>
    </w:p>
    <w:p w14:paraId="6CFA28E3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3FF742A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32"/>
          <w:szCs w:val="32"/>
        </w:rPr>
        <w:t>期待每一个独具特色的</w:t>
      </w:r>
      <w:r>
        <w:rPr>
          <w:rFonts w:ascii="Calibri" w:hAnsi="Calibri" w:cs="Calibri"/>
          <w:color w:val="4472C4"/>
          <w:sz w:val="32"/>
          <w:szCs w:val="32"/>
        </w:rPr>
        <w:t>“</w:t>
      </w:r>
      <w:r>
        <w:rPr>
          <w:rFonts w:cs="Calibri" w:hint="eastAsia"/>
          <w:color w:val="4472C4"/>
          <w:sz w:val="32"/>
          <w:szCs w:val="32"/>
        </w:rPr>
        <w:t>你</w:t>
      </w:r>
      <w:r>
        <w:rPr>
          <w:rFonts w:ascii="Calibri" w:hAnsi="Calibri" w:cs="Calibri"/>
          <w:color w:val="4472C4"/>
          <w:sz w:val="32"/>
          <w:szCs w:val="32"/>
        </w:rPr>
        <w:t>”</w:t>
      </w:r>
    </w:p>
    <w:p w14:paraId="0A185816" w14:textId="77777777" w:rsidR="00734F01" w:rsidRDefault="00734F01" w:rsidP="00734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Calibri" w:hint="eastAsia"/>
          <w:color w:val="4472C4"/>
          <w:sz w:val="32"/>
          <w:szCs w:val="32"/>
        </w:rPr>
        <w:t>在松下，找到热爱</w:t>
      </w:r>
    </w:p>
    <w:p w14:paraId="769656A4" w14:textId="77777777" w:rsidR="00734F01" w:rsidRDefault="00734F01"/>
    <w:sectPr w:rsidR="0073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01"/>
    <w:rsid w:val="007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70F0"/>
  <w15:chartTrackingRefBased/>
  <w15:docId w15:val="{9EC3E46C-F487-4B97-9D96-9346E13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李发财</dc:creator>
  <cp:keywords/>
  <dc:description/>
  <cp:lastModifiedBy>李发财</cp:lastModifiedBy>
  <cp:revision>1</cp:revision>
  <dcterms:created xsi:type="dcterms:W3CDTF">2022-11-02T02:05:00Z</dcterms:created>
  <dcterms:modified xsi:type="dcterms:W3CDTF">2022-11-02T02:06:00Z</dcterms:modified>
</cp:coreProperties>
</file>