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center"/>
        <w:rPr>
          <w:rFonts w:ascii="微软雅黑" w:hAnsi="微软雅黑" w:eastAsia="微软雅黑" w:cs="微软雅黑"/>
          <w:color w:val="3E3E3E"/>
          <w:sz w:val="44"/>
          <w:szCs w:val="44"/>
        </w:rPr>
      </w:pPr>
      <w:r>
        <w:rPr>
          <w:rStyle w:val="9"/>
          <w:rFonts w:hint="eastAsia" w:ascii="微软雅黑" w:hAnsi="微软雅黑" w:eastAsia="微软雅黑" w:cs="微软雅黑"/>
          <w:color w:val="3F3F3F"/>
          <w:sz w:val="44"/>
          <w:szCs w:val="44"/>
        </w:rPr>
        <w:t>蓝天教育202</w:t>
      </w:r>
      <w:r>
        <w:rPr>
          <w:rStyle w:val="9"/>
          <w:rFonts w:ascii="微软雅黑" w:hAnsi="微软雅黑" w:eastAsia="微软雅黑" w:cs="微软雅黑"/>
          <w:color w:val="3F3F3F"/>
          <w:sz w:val="44"/>
          <w:szCs w:val="44"/>
        </w:rPr>
        <w:t>1</w:t>
      </w:r>
      <w:r>
        <w:rPr>
          <w:rStyle w:val="9"/>
          <w:rFonts w:hint="eastAsia" w:ascii="微软雅黑" w:hAnsi="微软雅黑" w:eastAsia="微软雅黑" w:cs="微软雅黑"/>
          <w:color w:val="3F3F3F"/>
          <w:sz w:val="44"/>
          <w:szCs w:val="44"/>
        </w:rPr>
        <w:t>届校园招聘简章</w:t>
      </w:r>
    </w:p>
    <w:p>
      <w:pPr>
        <w:pStyle w:val="5"/>
        <w:widowControl/>
        <w:spacing w:beforeAutospacing="0" w:afterAutospacing="0"/>
        <w:jc w:val="right"/>
        <w:rPr>
          <w:rFonts w:ascii="微软雅黑" w:hAnsi="微软雅黑" w:eastAsia="微软雅黑" w:cs="微软雅黑"/>
          <w:color w:val="3E3E3E"/>
        </w:rPr>
      </w:pPr>
      <w:r>
        <w:rPr>
          <w:rStyle w:val="10"/>
          <w:rFonts w:hint="eastAsia" w:ascii="微软雅黑" w:hAnsi="微软雅黑" w:eastAsia="微软雅黑" w:cs="微软雅黑"/>
          <w:color w:val="3E3E3E"/>
          <w:sz w:val="28"/>
          <w:szCs w:val="28"/>
        </w:rPr>
        <w:t>做一家让自己孩子学习的培训机构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b/>
          <w:color w:val="3E3E3E"/>
        </w:rPr>
      </w:pPr>
      <w:r>
        <w:rPr>
          <w:rFonts w:hint="eastAsia" w:ascii="微软雅黑" w:hAnsi="微软雅黑" w:eastAsia="微软雅黑" w:cs="微软雅黑"/>
          <w:b/>
          <w:color w:val="3E3E3E"/>
        </w:rPr>
        <w:t>关于蓝天教育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color w:val="0000FF"/>
          <w:szCs w:val="21"/>
        </w:rPr>
      </w:pPr>
      <w:r>
        <w:rPr>
          <w:rFonts w:hint="eastAsia" w:ascii="微软雅黑" w:hAnsi="微软雅黑" w:eastAsia="微软雅黑" w:cs="微软雅黑"/>
          <w:color w:val="3E3E3E"/>
          <w:szCs w:val="21"/>
        </w:rPr>
        <w:t> </w:t>
      </w:r>
      <w:r>
        <w:rPr>
          <w:rFonts w:hint="eastAsia" w:ascii="宋体" w:hAnsi="宋体" w:eastAsia="宋体" w:cs="宋体"/>
          <w:szCs w:val="21"/>
        </w:rPr>
        <w:t>蓝天教育成立于200</w:t>
      </w:r>
      <w:r>
        <w:rPr>
          <w:rFonts w:ascii="宋体" w:hAnsi="宋体" w:eastAsia="宋体" w:cs="宋体"/>
          <w:szCs w:val="21"/>
        </w:rPr>
        <w:t>5</w:t>
      </w:r>
      <w:r>
        <w:rPr>
          <w:rFonts w:hint="eastAsia" w:ascii="宋体" w:hAnsi="宋体" w:eastAsia="宋体" w:cs="宋体"/>
          <w:szCs w:val="21"/>
        </w:rPr>
        <w:t>年，总部坐落于深圳福田，经过十余年的发展，已成为</w:t>
      </w:r>
      <w:r>
        <w:rPr>
          <w:rFonts w:hint="eastAsia" w:ascii="宋体" w:hAnsi="宋体" w:eastAsia="宋体" w:cs="宋体"/>
          <w:b/>
          <w:bCs/>
          <w:szCs w:val="21"/>
        </w:rPr>
        <w:t>国内集教育培训、产品研发、教学内容服务于一体的综合性K12知名教育品牌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十余年来，蓝天教育坚持深耕K12教育，实施多品牌发展战略，旗下拥有考拉国际教育、即刻说英语、蓝天教育、蓝天1对1、蓝天国际游学、青书文化等多个子品牌。课程服务已涵盖</w:t>
      </w:r>
      <w:r>
        <w:rPr>
          <w:rFonts w:ascii="宋体" w:hAnsi="宋体" w:eastAsia="宋体" w:cs="宋体"/>
          <w:szCs w:val="21"/>
        </w:rPr>
        <w:t>早期教育</w:t>
      </w:r>
      <w:r>
        <w:rPr>
          <w:rFonts w:hint="eastAsia" w:ascii="宋体" w:hAnsi="宋体" w:eastAsia="宋体" w:cs="宋体"/>
          <w:szCs w:val="21"/>
        </w:rPr>
        <w:t>、小学、初中、高中、出国留学各个教育阶段，是一家集幼儿教育、中小学全科教育、出国留学、图书业务等于一体的品牌大型教育集团。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自创立以来，蓝天教育先后被权威机构评为“全国十佳校外基础教育培训机构”、“全国最佳朗文阅读示范学校”、“牛津大学出版社战略合作伙伴”、“华南区教育行业五星机构”、“华南地区课外培训领导品牌”和“深圳教育培训行业杰出贡献奖”等荣誉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蓝天教育立足于深圳，杭州是蓝天首个异地分校的城市</w:t>
      </w:r>
      <w:r>
        <w:rPr>
          <w:rFonts w:ascii="宋体" w:hAnsi="宋体" w:eastAsia="宋体" w:cs="宋体"/>
          <w:szCs w:val="21"/>
        </w:rPr>
        <w:t>, 2020年启动广州城市业务。</w:t>
      </w:r>
      <w:r>
        <w:rPr>
          <w:rFonts w:hint="eastAsia" w:ascii="宋体" w:hAnsi="宋体" w:eastAsia="宋体" w:cs="宋体"/>
          <w:szCs w:val="21"/>
        </w:rPr>
        <w:t>截至目前，蓝天教育已设立校区</w:t>
      </w:r>
      <w:r>
        <w:rPr>
          <w:rFonts w:ascii="宋体" w:hAnsi="宋体" w:eastAsia="宋体" w:cs="宋体"/>
          <w:szCs w:val="21"/>
        </w:rPr>
        <w:t>30</w:t>
      </w:r>
      <w:r>
        <w:rPr>
          <w:rFonts w:hint="eastAsia" w:ascii="宋体" w:hAnsi="宋体" w:eastAsia="宋体" w:cs="宋体"/>
          <w:szCs w:val="21"/>
        </w:rPr>
        <w:t>所，公司规模</w:t>
      </w:r>
      <w:r>
        <w:rPr>
          <w:rFonts w:ascii="宋体" w:hAnsi="宋体" w:eastAsia="宋体" w:cs="宋体"/>
          <w:szCs w:val="21"/>
        </w:rPr>
        <w:t>2000</w:t>
      </w:r>
      <w:r>
        <w:rPr>
          <w:rFonts w:hint="eastAsia" w:ascii="宋体" w:hAnsi="宋体" w:eastAsia="宋体" w:cs="宋体"/>
          <w:szCs w:val="21"/>
        </w:rPr>
        <w:t>人，其中教研团队多数毕业于清华、北大及其他985、211重点院校，引领各学科的发展，是各学科领域的佼佼者。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蓝天教育凭借卓尔不群的教育品质服务了100000+ 学生，蓝天学子先后在各个阶段各类竞赛中获奖无数，连续多年的各级升学考试中，取得优异成绩。蓝天教育早已成为了深圳</w:t>
      </w:r>
      <w:r>
        <w:rPr>
          <w:rFonts w:ascii="宋体" w:hAnsi="宋体" w:eastAsia="宋体" w:cs="宋体"/>
          <w:szCs w:val="21"/>
        </w:rPr>
        <w:t>，广州</w:t>
      </w:r>
      <w:r>
        <w:rPr>
          <w:rFonts w:hint="eastAsia" w:ascii="宋体" w:hAnsi="宋体" w:eastAsia="宋体" w:cs="宋体"/>
          <w:szCs w:val="21"/>
        </w:rPr>
        <w:t>及杭州优秀学员的聚集地。</w:t>
      </w:r>
    </w:p>
    <w:p>
      <w:pPr>
        <w:rPr>
          <w:rFonts w:hint="eastAsia" w:ascii="宋体" w:hAnsi="宋体" w:eastAsia="宋体" w:cs="宋体"/>
          <w:szCs w:val="21"/>
        </w:rPr>
      </w:pP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b/>
          <w:color w:val="3E3E3E"/>
        </w:rPr>
      </w:pPr>
      <w:r>
        <w:rPr>
          <w:rFonts w:hint="eastAsia" w:ascii="微软雅黑" w:hAnsi="微软雅黑" w:eastAsia="微软雅黑" w:cs="微软雅黑"/>
          <w:b/>
          <w:color w:val="3E3E3E"/>
        </w:rPr>
        <w:t>【招聘岗位：专职教师】</w:t>
      </w:r>
    </w:p>
    <w:tbl>
      <w:tblPr>
        <w:tblStyle w:val="7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647"/>
        <w:gridCol w:w="1425"/>
        <w:gridCol w:w="1083"/>
        <w:gridCol w:w="1760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需求部门</w:t>
            </w:r>
          </w:p>
        </w:tc>
        <w:tc>
          <w:tcPr>
            <w:tcW w:w="164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数量</w:t>
            </w:r>
          </w:p>
        </w:tc>
        <w:tc>
          <w:tcPr>
            <w:tcW w:w="108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需求部门</w:t>
            </w:r>
          </w:p>
        </w:tc>
        <w:tc>
          <w:tcPr>
            <w:tcW w:w="17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vMerge w:val="restart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英语学科</w:t>
            </w:r>
          </w:p>
        </w:tc>
        <w:tc>
          <w:tcPr>
            <w:tcW w:w="164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小学英语教师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0</w:t>
            </w:r>
          </w:p>
        </w:tc>
        <w:tc>
          <w:tcPr>
            <w:tcW w:w="1083" w:type="dxa"/>
            <w:vMerge w:val="restart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语文学科</w:t>
            </w:r>
          </w:p>
        </w:tc>
        <w:tc>
          <w:tcPr>
            <w:tcW w:w="17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小学语文教师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64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初中英语教师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0</w:t>
            </w:r>
          </w:p>
        </w:tc>
        <w:tc>
          <w:tcPr>
            <w:tcW w:w="1083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初中语文教师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vMerge w:val="restart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理化学科</w:t>
            </w:r>
          </w:p>
        </w:tc>
        <w:tc>
          <w:tcPr>
            <w:tcW w:w="164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初中物理教师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>20</w:t>
            </w:r>
          </w:p>
        </w:tc>
        <w:tc>
          <w:tcPr>
            <w:tcW w:w="1083" w:type="dxa"/>
            <w:vMerge w:val="restart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数学学科</w:t>
            </w:r>
          </w:p>
        </w:tc>
        <w:tc>
          <w:tcPr>
            <w:tcW w:w="17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小学数学教师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64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初中化学教师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>20</w:t>
            </w:r>
          </w:p>
        </w:tc>
        <w:tc>
          <w:tcPr>
            <w:tcW w:w="1083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初中数学教师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6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上班地点：深圳福田区、罗湖区、南山区、宝安区、龙岗区、龙华区</w:t>
            </w:r>
          </w:p>
        </w:tc>
      </w:tr>
    </w:tbl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b/>
          <w:color w:val="3E3E3E"/>
        </w:rPr>
      </w:pP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b/>
          <w:color w:val="3E3E3E"/>
        </w:rPr>
      </w:pPr>
      <w:r>
        <w:rPr>
          <w:rFonts w:hint="eastAsia" w:ascii="微软雅黑" w:hAnsi="微软雅黑" w:eastAsia="微软雅黑" w:cs="微软雅黑"/>
          <w:b/>
          <w:color w:val="3E3E3E"/>
        </w:rPr>
        <w:t>【投递方式】</w:t>
      </w:r>
    </w:p>
    <w:p>
      <w:pPr>
        <w:pStyle w:val="5"/>
        <w:widowControl/>
        <w:spacing w:beforeAutospacing="0" w:afterAutospacing="0"/>
        <w:rPr>
          <w:rStyle w:val="9"/>
          <w:rFonts w:hint="default" w:ascii="微软雅黑" w:hAnsi="微软雅黑" w:eastAsia="宋体" w:cs="微软雅黑"/>
          <w:color w:val="3E3E3E"/>
          <w:sz w:val="22"/>
          <w:szCs w:val="22"/>
          <w:lang w:val="en-US" w:eastAsia="zh-CN"/>
        </w:rPr>
      </w:pPr>
      <w:r>
        <w:rPr>
          <w:rFonts w:ascii="宋体" w:hAnsi="宋体" w:eastAsia="宋体" w:cs="宋体"/>
        </w:rPr>
        <w:t>邮箱投递：</w:t>
      </w:r>
      <w:r>
        <w:rPr>
          <w:rFonts w:hint="eastAsia" w:ascii="宋体" w:hAnsi="宋体" w:eastAsia="宋体" w:cs="宋体"/>
          <w:color w:val="FF0000"/>
          <w:lang w:val="en-US" w:eastAsia="zh-CN"/>
        </w:rPr>
        <w:t>408664756@qq.com</w:t>
      </w:r>
      <w:bookmarkStart w:id="0" w:name="_GoBack"/>
      <w:bookmarkEnd w:id="0"/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color w:val="3E3E3E"/>
        </w:rPr>
      </w:pPr>
      <w:r>
        <w:rPr>
          <w:rStyle w:val="9"/>
          <w:rFonts w:hint="eastAsia" w:ascii="微软雅黑" w:hAnsi="微软雅黑" w:eastAsia="微软雅黑" w:cs="微软雅黑"/>
          <w:color w:val="3E3E3E"/>
          <w:sz w:val="22"/>
          <w:szCs w:val="22"/>
        </w:rPr>
        <w:t>【应聘条件】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color w:val="3E3E3E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E3E3E"/>
          <w:sz w:val="22"/>
          <w:szCs w:val="22"/>
        </w:rPr>
        <w:t>1、本科及以上学历的在校生或应届毕业生；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color w:val="3E3E3E"/>
        </w:rPr>
      </w:pPr>
      <w:r>
        <w:rPr>
          <w:rFonts w:hint="eastAsia" w:ascii="微软雅黑" w:hAnsi="微软雅黑" w:eastAsia="微软雅黑" w:cs="微软雅黑"/>
          <w:color w:val="3E3E3E"/>
          <w:sz w:val="22"/>
          <w:szCs w:val="22"/>
        </w:rPr>
        <w:t>2、有志于从事教育行业；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color w:val="3E3E3E"/>
        </w:rPr>
      </w:pPr>
      <w:r>
        <w:rPr>
          <w:rFonts w:hint="eastAsia" w:ascii="微软雅黑" w:hAnsi="微软雅黑" w:eastAsia="微软雅黑" w:cs="微软雅黑"/>
          <w:color w:val="3E3E3E"/>
          <w:sz w:val="22"/>
          <w:szCs w:val="22"/>
        </w:rPr>
        <w:t>3、专业性强，对学生有爱，善于与人沟通；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color w:val="3E3E3E"/>
        </w:rPr>
      </w:pPr>
      <w:r>
        <w:rPr>
          <w:rFonts w:hint="eastAsia" w:ascii="微软雅黑" w:hAnsi="微软雅黑" w:eastAsia="微软雅黑" w:cs="微软雅黑"/>
          <w:color w:val="3E3E3E"/>
          <w:sz w:val="22"/>
          <w:szCs w:val="22"/>
        </w:rPr>
        <w:t>4、有班级授课经历或家教经历者优先考虑。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b/>
          <w:color w:val="3E3E3E"/>
        </w:rPr>
      </w:pPr>
      <w:r>
        <w:rPr>
          <w:rFonts w:hint="eastAsia" w:ascii="微软雅黑" w:hAnsi="微软雅黑" w:eastAsia="微软雅黑" w:cs="微软雅黑"/>
          <w:b/>
          <w:color w:val="3E3E3E"/>
        </w:rPr>
        <w:t>【面试流程】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  <w:t>网申</w:t>
      </w:r>
      <w:r>
        <w:rPr>
          <w:rFonts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  <w:t>/邮箱</w:t>
      </w:r>
      <w:r>
        <w:rPr>
          <w:rFonts w:hint="eastAsia"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  <w:t>投递</w:t>
      </w:r>
      <w:r>
        <w:rPr>
          <w:rFonts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  <w:t>简历</w:t>
      </w:r>
      <w:r>
        <w:rPr>
          <w:rFonts w:hint="eastAsia"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  <w:t>—宣讲会</w:t>
      </w:r>
      <w:r>
        <w:rPr>
          <w:rFonts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  <w:t>试</w:t>
      </w:r>
      <w:r>
        <w:rPr>
          <w:rFonts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  <w:t>讲</w:t>
      </w:r>
      <w:r>
        <w:rPr>
          <w:rFonts w:hint="eastAsia"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  <w:t>—面谈——</w:t>
      </w:r>
      <w:r>
        <w:rPr>
          <w:rFonts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  <w:t>签三方/实习协议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【</w:t>
      </w:r>
      <w:r>
        <w:rPr>
          <w:rFonts w:ascii="宋体" w:hAnsi="宋体" w:eastAsia="宋体" w:cs="宋体"/>
          <w:b/>
          <w:bCs/>
          <w:sz w:val="24"/>
        </w:rPr>
        <w:t>福利待遇</w:t>
      </w:r>
      <w:r>
        <w:rPr>
          <w:rFonts w:hint="eastAsia" w:ascii="宋体" w:hAnsi="宋体" w:eastAsia="宋体" w:cs="宋体"/>
          <w:b/>
          <w:bCs/>
          <w:sz w:val="24"/>
        </w:rPr>
        <w:t>】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薪酬：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入职首年年薪12-25万，含每年1.5万食宿补贴；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薪资构成=基本薪资+课时费+教学奖金+岗位工资+岗位奖金</w:t>
      </w:r>
    </w:p>
    <w:p>
      <w:p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福利：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1、深圳落户奖金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ascii="宋体" w:hAnsi="宋体" w:eastAsia="宋体" w:cs="宋体"/>
          <w:sz w:val="24"/>
        </w:rPr>
        <w:t>本科1.5W，硕士2.5W，博士3W；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2、公司为满足条件的应届生</w:t>
      </w:r>
      <w:r>
        <w:rPr>
          <w:rFonts w:hint="eastAsia" w:ascii="宋体" w:hAnsi="宋体" w:eastAsia="宋体" w:cs="宋体"/>
          <w:sz w:val="24"/>
        </w:rPr>
        <w:t>提供</w:t>
      </w:r>
      <w:r>
        <w:rPr>
          <w:rFonts w:ascii="宋体" w:hAnsi="宋体" w:eastAsia="宋体" w:cs="宋体"/>
          <w:sz w:val="24"/>
        </w:rPr>
        <w:t>无息房贷50W；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3、五险一金（一档社保）+节日福利+部门团建基金；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4、丰富的企业文化活动+双渠道晋升机会+完善的人才培养体系；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5、员工公寓，高端食堂，理疗中心、英文绘本阅读馆、健身房、室内篮球场、桌球、乒乓球等健身娱乐场所和设施，还有各种俱乐部，等你来体验！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E3E3E"/>
        </w:rPr>
      </w:pPr>
      <w:r>
        <w:rPr>
          <w:rStyle w:val="9"/>
          <w:rFonts w:hint="eastAsia" w:ascii="微软雅黑" w:hAnsi="微软雅黑" w:eastAsia="微软雅黑" w:cs="微软雅黑"/>
          <w:color w:val="3E3E3E"/>
          <w:sz w:val="22"/>
          <w:szCs w:val="22"/>
        </w:rPr>
        <w:t>【联系方式】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color w:val="3E3E3E"/>
        </w:rPr>
      </w:pPr>
      <w:r>
        <w:rPr>
          <w:rFonts w:hint="eastAsia" w:ascii="微软雅黑" w:hAnsi="微软雅黑" w:eastAsia="微软雅黑" w:cs="微软雅黑"/>
          <w:color w:val="3E3E3E"/>
          <w:sz w:val="22"/>
          <w:szCs w:val="22"/>
        </w:rPr>
        <w:t>1、深圳总部地址：深圳市福田区百花五路7号长源楼；</w:t>
      </w:r>
    </w:p>
    <w:p>
      <w:pPr>
        <w:pStyle w:val="5"/>
        <w:widowControl/>
        <w:spacing w:beforeAutospacing="0" w:afterAutospacing="0"/>
        <w:rPr>
          <w:rFonts w:hint="default" w:ascii="微软雅黑" w:hAnsi="微软雅黑" w:eastAsia="微软雅黑" w:cs="微软雅黑"/>
          <w:color w:val="3E3E3E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3E3E3E"/>
          <w:sz w:val="22"/>
          <w:szCs w:val="22"/>
        </w:rPr>
        <w:t>2、</w:t>
      </w: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黄</w:t>
      </w: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老师，联系电话：</w:t>
      </w: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135600699</w:t>
      </w: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、招聘邮箱：</w:t>
      </w: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408664756@qq.com</w:t>
      </w:r>
    </w:p>
    <w:sectPr>
      <w:pgSz w:w="11906" w:h="16838"/>
      <w:pgMar w:top="1440" w:right="1236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76E6"/>
    <w:multiLevelType w:val="multilevel"/>
    <w:tmpl w:val="2A1176E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663179"/>
    <w:rsid w:val="00001F39"/>
    <w:rsid w:val="00035CF4"/>
    <w:rsid w:val="00061D2D"/>
    <w:rsid w:val="000A2050"/>
    <w:rsid w:val="00160363"/>
    <w:rsid w:val="001A039D"/>
    <w:rsid w:val="001E53D5"/>
    <w:rsid w:val="002C5618"/>
    <w:rsid w:val="002D1105"/>
    <w:rsid w:val="00300BC8"/>
    <w:rsid w:val="00350345"/>
    <w:rsid w:val="00415B8F"/>
    <w:rsid w:val="004E262E"/>
    <w:rsid w:val="004E353B"/>
    <w:rsid w:val="00526640"/>
    <w:rsid w:val="00537169"/>
    <w:rsid w:val="005956FE"/>
    <w:rsid w:val="005A7EE7"/>
    <w:rsid w:val="00675A2A"/>
    <w:rsid w:val="006B3982"/>
    <w:rsid w:val="00742820"/>
    <w:rsid w:val="00793855"/>
    <w:rsid w:val="007D0298"/>
    <w:rsid w:val="0080367B"/>
    <w:rsid w:val="00842716"/>
    <w:rsid w:val="008B508C"/>
    <w:rsid w:val="009054E3"/>
    <w:rsid w:val="00913C92"/>
    <w:rsid w:val="009C56FF"/>
    <w:rsid w:val="009E71D0"/>
    <w:rsid w:val="00A10527"/>
    <w:rsid w:val="00AC2B2B"/>
    <w:rsid w:val="00B06171"/>
    <w:rsid w:val="00BB2C29"/>
    <w:rsid w:val="00BB3A98"/>
    <w:rsid w:val="00BD636E"/>
    <w:rsid w:val="00C22BBB"/>
    <w:rsid w:val="00CC5E99"/>
    <w:rsid w:val="00CE784E"/>
    <w:rsid w:val="00D653B4"/>
    <w:rsid w:val="00DA6BBA"/>
    <w:rsid w:val="00DC250B"/>
    <w:rsid w:val="00E03991"/>
    <w:rsid w:val="00E5596A"/>
    <w:rsid w:val="00ED2934"/>
    <w:rsid w:val="00EE4FCD"/>
    <w:rsid w:val="00FB06CD"/>
    <w:rsid w:val="00FC52A1"/>
    <w:rsid w:val="02304F16"/>
    <w:rsid w:val="02324DD3"/>
    <w:rsid w:val="03C10E11"/>
    <w:rsid w:val="041E5CA5"/>
    <w:rsid w:val="04915E0F"/>
    <w:rsid w:val="073A1CFD"/>
    <w:rsid w:val="0795417C"/>
    <w:rsid w:val="09195038"/>
    <w:rsid w:val="09AA0E11"/>
    <w:rsid w:val="09AF1BE5"/>
    <w:rsid w:val="0A1C20CB"/>
    <w:rsid w:val="0D1A0002"/>
    <w:rsid w:val="101D0F2F"/>
    <w:rsid w:val="11356446"/>
    <w:rsid w:val="128F0AAC"/>
    <w:rsid w:val="12AE3208"/>
    <w:rsid w:val="13794C9E"/>
    <w:rsid w:val="14113D43"/>
    <w:rsid w:val="143D30B2"/>
    <w:rsid w:val="148D7E6A"/>
    <w:rsid w:val="15700AEB"/>
    <w:rsid w:val="175F35DF"/>
    <w:rsid w:val="17EE7718"/>
    <w:rsid w:val="19342E9A"/>
    <w:rsid w:val="19B22884"/>
    <w:rsid w:val="19C51785"/>
    <w:rsid w:val="1AA93D54"/>
    <w:rsid w:val="1C4C086B"/>
    <w:rsid w:val="1C8F58F5"/>
    <w:rsid w:val="1CB0386B"/>
    <w:rsid w:val="1CD52BCC"/>
    <w:rsid w:val="1D3378C5"/>
    <w:rsid w:val="1F86639B"/>
    <w:rsid w:val="1FC118BB"/>
    <w:rsid w:val="207715CF"/>
    <w:rsid w:val="20E0150A"/>
    <w:rsid w:val="212E4B35"/>
    <w:rsid w:val="21663179"/>
    <w:rsid w:val="21DD3559"/>
    <w:rsid w:val="23A23CFA"/>
    <w:rsid w:val="24560672"/>
    <w:rsid w:val="24FF3134"/>
    <w:rsid w:val="25FC7634"/>
    <w:rsid w:val="268225DA"/>
    <w:rsid w:val="26A42514"/>
    <w:rsid w:val="27C27597"/>
    <w:rsid w:val="27FFFE15"/>
    <w:rsid w:val="286372DA"/>
    <w:rsid w:val="28A52F66"/>
    <w:rsid w:val="28A53E74"/>
    <w:rsid w:val="2A3C6E17"/>
    <w:rsid w:val="2C274B81"/>
    <w:rsid w:val="312667E2"/>
    <w:rsid w:val="346438B3"/>
    <w:rsid w:val="35514473"/>
    <w:rsid w:val="35D42427"/>
    <w:rsid w:val="381E464E"/>
    <w:rsid w:val="39272D9B"/>
    <w:rsid w:val="3A1465E9"/>
    <w:rsid w:val="3CCC60A1"/>
    <w:rsid w:val="42EE4C57"/>
    <w:rsid w:val="4335664F"/>
    <w:rsid w:val="453018E1"/>
    <w:rsid w:val="46C906C6"/>
    <w:rsid w:val="474D007B"/>
    <w:rsid w:val="4AD15986"/>
    <w:rsid w:val="4AEA796D"/>
    <w:rsid w:val="4D491668"/>
    <w:rsid w:val="4DA212BC"/>
    <w:rsid w:val="4DC84C82"/>
    <w:rsid w:val="4F250AA4"/>
    <w:rsid w:val="4FFE0900"/>
    <w:rsid w:val="508E392D"/>
    <w:rsid w:val="53E337A0"/>
    <w:rsid w:val="55596C42"/>
    <w:rsid w:val="595C3BD9"/>
    <w:rsid w:val="5C01453F"/>
    <w:rsid w:val="5D9A4B18"/>
    <w:rsid w:val="5DDB07E8"/>
    <w:rsid w:val="5DF47A83"/>
    <w:rsid w:val="61380362"/>
    <w:rsid w:val="62554CAA"/>
    <w:rsid w:val="626C29BE"/>
    <w:rsid w:val="64782273"/>
    <w:rsid w:val="64F72D97"/>
    <w:rsid w:val="64F74A24"/>
    <w:rsid w:val="67F775CC"/>
    <w:rsid w:val="683F3B30"/>
    <w:rsid w:val="6A500BDE"/>
    <w:rsid w:val="6A720E65"/>
    <w:rsid w:val="6BD83B62"/>
    <w:rsid w:val="6C1C1502"/>
    <w:rsid w:val="6D2C0090"/>
    <w:rsid w:val="6EBD696A"/>
    <w:rsid w:val="6F23179E"/>
    <w:rsid w:val="6FAD1626"/>
    <w:rsid w:val="70822629"/>
    <w:rsid w:val="70C424B6"/>
    <w:rsid w:val="7149743A"/>
    <w:rsid w:val="726347D9"/>
    <w:rsid w:val="733E4AEB"/>
    <w:rsid w:val="74843CA3"/>
    <w:rsid w:val="752F5890"/>
    <w:rsid w:val="75FF5CCC"/>
    <w:rsid w:val="77721D28"/>
    <w:rsid w:val="77A557A2"/>
    <w:rsid w:val="77D5455A"/>
    <w:rsid w:val="780F2C85"/>
    <w:rsid w:val="794777E1"/>
    <w:rsid w:val="79F77DFF"/>
    <w:rsid w:val="7A5C6201"/>
    <w:rsid w:val="7CBC317C"/>
    <w:rsid w:val="7E1500F1"/>
    <w:rsid w:val="7F2636F5"/>
    <w:rsid w:val="7F661681"/>
    <w:rsid w:val="7F796B88"/>
    <w:rsid w:val="8DFDE067"/>
    <w:rsid w:val="9746CC63"/>
    <w:rsid w:val="B7FC07B0"/>
    <w:rsid w:val="B7FFA86D"/>
    <w:rsid w:val="BB7EA477"/>
    <w:rsid w:val="BBDF8D44"/>
    <w:rsid w:val="BFFB14DD"/>
    <w:rsid w:val="CF77BCAC"/>
    <w:rsid w:val="CFEFAC67"/>
    <w:rsid w:val="DFBF31C2"/>
    <w:rsid w:val="EF7F1FD1"/>
    <w:rsid w:val="F28C9E0E"/>
    <w:rsid w:val="F5F95011"/>
    <w:rsid w:val="F73DB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186</Words>
  <Characters>1063</Characters>
  <Lines>8</Lines>
  <Paragraphs>2</Paragraphs>
  <TotalTime>7</TotalTime>
  <ScaleCrop>false</ScaleCrop>
  <LinksUpToDate>false</LinksUpToDate>
  <CharactersWithSpaces>1247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2019-09-01T19:11:00Z</dcterms:created>
  <dc:creator>Administrator</dc:creator>
  <cp:lastModifiedBy>Administrator</cp:lastModifiedBy>
  <dcterms:modified xsi:type="dcterms:W3CDTF">2021-03-01T09:51:09Z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