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57F" w:rsidRDefault="002D37EF">
      <w:pPr>
        <w:spacing w:line="480" w:lineRule="auto"/>
        <w:jc w:val="center"/>
        <w:rPr>
          <w:rFonts w:ascii="微软雅黑" w:eastAsia="微软雅黑" w:hAnsi="微软雅黑"/>
          <w:b/>
          <w:sz w:val="28"/>
          <w:szCs w:val="28"/>
        </w:rPr>
      </w:pPr>
      <w:r>
        <w:rPr>
          <w:rFonts w:ascii="微软雅黑" w:eastAsia="微软雅黑" w:hAnsi="微软雅黑" w:hint="eastAsia"/>
          <w:b/>
          <w:sz w:val="28"/>
          <w:szCs w:val="28"/>
        </w:rPr>
        <w:t>中国</w:t>
      </w:r>
      <w:r>
        <w:rPr>
          <w:rFonts w:ascii="微软雅黑" w:eastAsia="微软雅黑" w:hAnsi="微软雅黑"/>
          <w:b/>
          <w:sz w:val="28"/>
          <w:szCs w:val="28"/>
        </w:rPr>
        <w:t>领先的金融科技企业</w:t>
      </w:r>
    </w:p>
    <w:p w:rsidR="0018057F" w:rsidRDefault="002D37EF">
      <w:pPr>
        <w:spacing w:line="480" w:lineRule="auto"/>
        <w:jc w:val="center"/>
        <w:rPr>
          <w:rFonts w:ascii="微软雅黑" w:eastAsia="微软雅黑" w:hAnsi="微软雅黑"/>
          <w:b/>
          <w:sz w:val="28"/>
          <w:szCs w:val="28"/>
        </w:rPr>
      </w:pPr>
      <w:r>
        <w:rPr>
          <w:rFonts w:ascii="微软雅黑" w:eastAsia="微软雅黑" w:hAnsi="微软雅黑"/>
          <w:b/>
          <w:sz w:val="28"/>
          <w:szCs w:val="28"/>
        </w:rPr>
        <w:t>“</w:t>
      </w:r>
      <w:r>
        <w:rPr>
          <w:rFonts w:ascii="微软雅黑" w:eastAsia="微软雅黑" w:hAnsi="微软雅黑" w:hint="eastAsia"/>
          <w:b/>
          <w:sz w:val="28"/>
          <w:szCs w:val="28"/>
        </w:rPr>
        <w:t>来就对LE,XIN同学</w:t>
      </w:r>
      <w:r>
        <w:rPr>
          <w:rFonts w:ascii="微软雅黑" w:eastAsia="微软雅黑" w:hAnsi="微软雅黑"/>
          <w:b/>
          <w:sz w:val="28"/>
          <w:szCs w:val="28"/>
        </w:rPr>
        <w:t>”</w:t>
      </w:r>
      <w:r>
        <w:rPr>
          <w:rFonts w:ascii="微软雅黑" w:eastAsia="微软雅黑" w:hAnsi="微软雅黑" w:hint="eastAsia"/>
          <w:b/>
          <w:sz w:val="28"/>
          <w:szCs w:val="28"/>
        </w:rPr>
        <w:t>乐信</w:t>
      </w:r>
      <w:r>
        <w:rPr>
          <w:rFonts w:ascii="微软雅黑" w:eastAsia="微软雅黑" w:hAnsi="微软雅黑"/>
          <w:b/>
          <w:sz w:val="28"/>
          <w:szCs w:val="28"/>
        </w:rPr>
        <w:t>20</w:t>
      </w:r>
      <w:r>
        <w:rPr>
          <w:rFonts w:ascii="微软雅黑" w:eastAsia="微软雅黑" w:hAnsi="微软雅黑" w:hint="eastAsia"/>
          <w:b/>
          <w:sz w:val="28"/>
          <w:szCs w:val="28"/>
        </w:rPr>
        <w:t>20届校园宣讲</w:t>
      </w:r>
    </w:p>
    <w:p w:rsidR="0018057F" w:rsidRDefault="002D37EF">
      <w:pPr>
        <w:spacing w:line="400" w:lineRule="exact"/>
        <w:rPr>
          <w:rFonts w:ascii="微软雅黑" w:eastAsia="微软雅黑" w:hAnsi="微软雅黑"/>
        </w:rPr>
      </w:pPr>
      <w:r>
        <w:rPr>
          <w:rFonts w:ascii="微软雅黑" w:eastAsia="微软雅黑" w:hAnsi="微软雅黑" w:hint="eastAsia"/>
          <w:b/>
          <w:color w:val="DC1264"/>
        </w:rPr>
        <w:t>【Who Are You】</w:t>
      </w:r>
      <w:r>
        <w:rPr>
          <w:rFonts w:ascii="微软雅黑" w:eastAsia="微软雅黑" w:hAnsi="微软雅黑"/>
        </w:rPr>
        <w:br/>
      </w:r>
      <w:r>
        <w:rPr>
          <w:rFonts w:ascii="微软雅黑" w:eastAsia="微软雅黑" w:hAnsi="微软雅黑" w:hint="eastAsia"/>
        </w:rPr>
        <w:t>是对“Fintech”抱有巨大热情的XIN同学？</w:t>
      </w:r>
      <w:r>
        <w:rPr>
          <w:rFonts w:ascii="微软雅黑" w:eastAsia="微软雅黑" w:hAnsi="微软雅黑"/>
        </w:rPr>
        <w:br/>
      </w:r>
      <w:r>
        <w:rPr>
          <w:rFonts w:ascii="微软雅黑" w:eastAsia="微软雅黑" w:hAnsi="微软雅黑" w:hint="eastAsia"/>
        </w:rPr>
        <w:t>是拥有无限想象力＆创造力的好奇少年？</w:t>
      </w:r>
    </w:p>
    <w:p w:rsidR="0018057F" w:rsidRDefault="002D37EF">
      <w:pPr>
        <w:spacing w:line="400" w:lineRule="exact"/>
        <w:rPr>
          <w:rFonts w:ascii="微软雅黑" w:eastAsia="微软雅黑" w:hAnsi="微软雅黑"/>
        </w:rPr>
      </w:pPr>
      <w:r>
        <w:rPr>
          <w:rFonts w:ascii="微软雅黑" w:eastAsia="微软雅黑" w:hAnsi="微软雅黑" w:hint="eastAsia"/>
        </w:rPr>
        <w:t>还是</w:t>
      </w:r>
      <w:proofErr w:type="gramStart"/>
      <w:r>
        <w:rPr>
          <w:rFonts w:ascii="微软雅黑" w:eastAsia="微软雅黑" w:hAnsi="微软雅黑" w:hint="eastAsia"/>
        </w:rPr>
        <w:t>面对秋招十分</w:t>
      </w:r>
      <w:proofErr w:type="gramEnd"/>
      <w:r>
        <w:rPr>
          <w:rFonts w:ascii="微软雅黑" w:eastAsia="微软雅黑" w:hAnsi="微软雅黑" w:hint="eastAsia"/>
        </w:rPr>
        <w:t>焦虑的小鲜肉？</w:t>
      </w:r>
    </w:p>
    <w:p w:rsidR="0018057F" w:rsidRDefault="008177C8">
      <w:pPr>
        <w:spacing w:line="400" w:lineRule="exact"/>
        <w:rPr>
          <w:rFonts w:ascii="微软雅黑" w:eastAsia="微软雅黑" w:hAnsi="微软雅黑"/>
        </w:rPr>
      </w:pPr>
      <w:r>
        <w:rPr>
          <w:rFonts w:ascii="微软雅黑" w:eastAsia="微软雅黑" w:hAnsi="微软雅黑" w:hint="eastAsia"/>
        </w:rPr>
        <w:t>别再犹豫</w:t>
      </w:r>
      <w:r w:rsidR="002D37EF">
        <w:rPr>
          <w:rFonts w:ascii="微软雅黑" w:eastAsia="微软雅黑" w:hAnsi="微软雅黑" w:hint="eastAsia"/>
        </w:rPr>
        <w:t>，来就对LE</w:t>
      </w:r>
      <w:r w:rsidR="00BD404F">
        <w:rPr>
          <w:rFonts w:ascii="微软雅黑" w:eastAsia="微软雅黑" w:hAnsi="微软雅黑" w:hint="eastAsia"/>
        </w:rPr>
        <w:t>，</w:t>
      </w:r>
      <w:r w:rsidR="002D37EF">
        <w:rPr>
          <w:rFonts w:ascii="微软雅黑" w:eastAsia="微软雅黑" w:hAnsi="微软雅黑" w:hint="eastAsia"/>
        </w:rPr>
        <w:t>XIN同学</w:t>
      </w:r>
    </w:p>
    <w:p w:rsidR="0018057F" w:rsidRDefault="0018057F">
      <w:pPr>
        <w:spacing w:line="300" w:lineRule="exact"/>
        <w:rPr>
          <w:rFonts w:ascii="微软雅黑" w:eastAsia="微软雅黑" w:hAnsi="微软雅黑"/>
          <w:b/>
          <w:color w:val="DC1264"/>
        </w:rPr>
      </w:pPr>
      <w:bookmarkStart w:id="0" w:name="_GoBack"/>
      <w:bookmarkEnd w:id="0"/>
    </w:p>
    <w:p w:rsidR="0018057F" w:rsidRDefault="002D37EF">
      <w:pPr>
        <w:spacing w:line="300" w:lineRule="exact"/>
        <w:rPr>
          <w:rFonts w:ascii="微软雅黑" w:eastAsia="微软雅黑" w:hAnsi="微软雅黑"/>
          <w:b/>
          <w:color w:val="DC1264"/>
        </w:rPr>
      </w:pPr>
      <w:r>
        <w:rPr>
          <w:rFonts w:ascii="微软雅黑" w:eastAsia="微软雅黑" w:hAnsi="微软雅黑" w:hint="eastAsia"/>
          <w:b/>
          <w:color w:val="DC1264"/>
        </w:rPr>
        <w:t>【了解</w:t>
      </w:r>
      <w:r>
        <w:rPr>
          <w:rFonts w:ascii="微软雅黑" w:eastAsia="微软雅黑" w:hAnsi="微软雅黑"/>
          <w:b/>
          <w:color w:val="DC1264"/>
        </w:rPr>
        <w:t>乐信校招</w:t>
      </w:r>
      <w:r>
        <w:rPr>
          <w:rFonts w:ascii="微软雅黑" w:eastAsia="微软雅黑" w:hAnsi="微软雅黑" w:hint="eastAsia"/>
          <w:b/>
          <w:color w:val="DC1264"/>
        </w:rPr>
        <w:t>资讯</w:t>
      </w:r>
      <w:r>
        <w:rPr>
          <w:rFonts w:ascii="微软雅黑" w:eastAsia="微软雅黑" w:hAnsi="微软雅黑"/>
          <w:b/>
          <w:color w:val="DC1264"/>
        </w:rPr>
        <w:t>及</w:t>
      </w:r>
      <w:r>
        <w:rPr>
          <w:rFonts w:ascii="微软雅黑" w:eastAsia="微软雅黑" w:hAnsi="微软雅黑" w:hint="eastAsia"/>
          <w:b/>
          <w:color w:val="DC1264"/>
        </w:rPr>
        <w:t>简历</w:t>
      </w:r>
      <w:r>
        <w:rPr>
          <w:rFonts w:ascii="微软雅黑" w:eastAsia="微软雅黑" w:hAnsi="微软雅黑"/>
          <w:b/>
          <w:color w:val="DC1264"/>
        </w:rPr>
        <w:t>投递</w:t>
      </w:r>
      <w:r>
        <w:rPr>
          <w:rFonts w:ascii="微软雅黑" w:eastAsia="微软雅黑" w:hAnsi="微软雅黑" w:hint="eastAsia"/>
          <w:b/>
          <w:color w:val="DC1264"/>
        </w:rPr>
        <w:t>】</w:t>
      </w:r>
    </w:p>
    <w:p w:rsidR="0018057F" w:rsidRDefault="002D37EF">
      <w:pPr>
        <w:spacing w:line="400" w:lineRule="exact"/>
        <w:rPr>
          <w:rFonts w:ascii="微软雅黑" w:eastAsia="微软雅黑" w:hAnsi="微软雅黑"/>
        </w:rPr>
      </w:pPr>
      <w:r>
        <w:rPr>
          <w:rFonts w:ascii="微软雅黑" w:eastAsia="微软雅黑" w:hAnsi="微软雅黑" w:hint="eastAsia"/>
        </w:rPr>
        <w:t>1、乐信校</w:t>
      </w:r>
      <w:proofErr w:type="gramStart"/>
      <w:r>
        <w:rPr>
          <w:rFonts w:ascii="微软雅黑" w:eastAsia="微软雅黑" w:hAnsi="微软雅黑" w:hint="eastAsia"/>
        </w:rPr>
        <w:t>招官网</w:t>
      </w:r>
      <w:proofErr w:type="gramEnd"/>
      <w:r>
        <w:rPr>
          <w:rFonts w:ascii="微软雅黑" w:eastAsia="微软雅黑" w:hAnsi="微软雅黑" w:hint="eastAsia"/>
        </w:rPr>
        <w:t>：http://campus.lexin.com/</w:t>
      </w:r>
    </w:p>
    <w:p w:rsidR="0018057F" w:rsidRDefault="002D37EF">
      <w:pPr>
        <w:spacing w:line="400" w:lineRule="exact"/>
        <w:rPr>
          <w:rFonts w:ascii="微软雅黑" w:eastAsia="微软雅黑" w:hAnsi="微软雅黑"/>
        </w:rPr>
      </w:pPr>
      <w:r>
        <w:rPr>
          <w:rFonts w:ascii="微软雅黑" w:eastAsia="微软雅黑" w:hAnsi="微软雅黑" w:hint="eastAsia"/>
        </w:rPr>
        <w:t>2、官方</w:t>
      </w:r>
      <w:proofErr w:type="gramStart"/>
      <w:r>
        <w:rPr>
          <w:rFonts w:ascii="微软雅黑" w:eastAsia="微软雅黑" w:hAnsi="微软雅黑" w:hint="eastAsia"/>
        </w:rPr>
        <w:t>微信</w:t>
      </w:r>
      <w:r>
        <w:rPr>
          <w:rFonts w:ascii="微软雅黑" w:eastAsia="微软雅黑" w:hAnsi="微软雅黑"/>
        </w:rPr>
        <w:t>公众号</w:t>
      </w:r>
      <w:proofErr w:type="gramEnd"/>
      <w:r>
        <w:rPr>
          <w:rFonts w:ascii="微软雅黑" w:eastAsia="微软雅黑" w:hAnsi="微软雅黑" w:hint="eastAsia"/>
        </w:rPr>
        <w:t>：</w:t>
      </w:r>
      <w:r>
        <w:rPr>
          <w:rFonts w:ascii="微软雅黑" w:eastAsia="微软雅黑" w:hAnsi="微软雅黑" w:hint="eastAsia"/>
          <w:b/>
        </w:rPr>
        <w:t>乐信招聘</w:t>
      </w:r>
    </w:p>
    <w:p w:rsidR="0018057F" w:rsidRDefault="0018057F">
      <w:pPr>
        <w:spacing w:line="300" w:lineRule="exact"/>
        <w:rPr>
          <w:rFonts w:ascii="微软雅黑" w:eastAsia="微软雅黑" w:hAnsi="微软雅黑"/>
          <w:b/>
          <w:color w:val="DC1264"/>
        </w:rPr>
      </w:pPr>
    </w:p>
    <w:p w:rsidR="0018057F" w:rsidRDefault="002D37EF">
      <w:pPr>
        <w:spacing w:line="300" w:lineRule="exact"/>
        <w:rPr>
          <w:rFonts w:ascii="微软雅黑" w:eastAsia="微软雅黑" w:hAnsi="微软雅黑"/>
          <w:b/>
          <w:color w:val="DC1264"/>
        </w:rPr>
      </w:pPr>
      <w:r>
        <w:rPr>
          <w:rFonts w:ascii="微软雅黑" w:eastAsia="微软雅黑" w:hAnsi="微软雅黑" w:hint="eastAsia"/>
          <w:b/>
          <w:color w:val="DC1264"/>
        </w:rPr>
        <w:t>【招聘流程】</w:t>
      </w:r>
    </w:p>
    <w:p w:rsidR="0018057F" w:rsidRDefault="002D37EF">
      <w:pPr>
        <w:spacing w:line="400" w:lineRule="exact"/>
        <w:rPr>
          <w:rFonts w:ascii="微软雅黑" w:eastAsia="微软雅黑" w:hAnsi="微软雅黑"/>
          <w:b/>
        </w:rPr>
      </w:pPr>
      <w:r>
        <w:rPr>
          <w:rFonts w:ascii="微软雅黑" w:eastAsia="微软雅黑" w:hAnsi="微软雅黑" w:hint="eastAsia"/>
          <w:b/>
        </w:rPr>
        <w:t>全面</w:t>
      </w:r>
      <w:proofErr w:type="gramStart"/>
      <w:r>
        <w:rPr>
          <w:rFonts w:ascii="微软雅黑" w:eastAsia="微软雅黑" w:hAnsi="微软雅黑"/>
          <w:b/>
        </w:rPr>
        <w:t>网申</w:t>
      </w:r>
      <w:r>
        <w:rPr>
          <w:rFonts w:ascii="微软雅黑" w:eastAsia="微软雅黑" w:hAnsi="微软雅黑" w:hint="eastAsia"/>
          <w:b/>
        </w:rPr>
        <w:t>-&gt;</w:t>
      </w:r>
      <w:proofErr w:type="gramEnd"/>
      <w:r>
        <w:rPr>
          <w:rFonts w:ascii="微软雅黑" w:eastAsia="微软雅黑" w:hAnsi="微软雅黑" w:hint="eastAsia"/>
          <w:b/>
        </w:rPr>
        <w:t>空中宣讲-&gt;现场宣讲</w:t>
      </w:r>
      <w:r>
        <w:rPr>
          <w:rFonts w:ascii="微软雅黑" w:eastAsia="微软雅黑" w:hAnsi="微软雅黑"/>
          <w:b/>
        </w:rPr>
        <w:t>会</w:t>
      </w:r>
      <w:r>
        <w:rPr>
          <w:rFonts w:ascii="微软雅黑" w:eastAsia="微软雅黑" w:hAnsi="微软雅黑" w:hint="eastAsia"/>
          <w:b/>
        </w:rPr>
        <w:t>-&gt;在线笔试-&gt;面试-&gt;发放Offer</w:t>
      </w:r>
    </w:p>
    <w:p w:rsidR="0018057F" w:rsidRDefault="002D37EF">
      <w:pPr>
        <w:pStyle w:val="aa"/>
        <w:numPr>
          <w:ilvl w:val="0"/>
          <w:numId w:val="1"/>
        </w:numPr>
        <w:spacing w:line="400" w:lineRule="exact"/>
        <w:ind w:firstLineChars="0"/>
        <w:rPr>
          <w:rFonts w:ascii="微软雅黑" w:eastAsia="微软雅黑" w:hAnsi="微软雅黑"/>
        </w:rPr>
      </w:pPr>
      <w:r>
        <w:rPr>
          <w:rFonts w:ascii="微软雅黑" w:eastAsia="微软雅黑" w:hAnsi="微软雅黑" w:hint="eastAsia"/>
        </w:rPr>
        <w:t>全面</w:t>
      </w:r>
      <w:r>
        <w:rPr>
          <w:rFonts w:ascii="微软雅黑" w:eastAsia="微软雅黑" w:hAnsi="微软雅黑"/>
        </w:rPr>
        <w:t>网申：</w:t>
      </w:r>
      <w:proofErr w:type="gramStart"/>
      <w:r>
        <w:rPr>
          <w:rFonts w:ascii="微软雅黑" w:eastAsia="微软雅黑" w:hAnsi="微软雅黑" w:hint="eastAsia"/>
        </w:rPr>
        <w:t>国内</w:t>
      </w:r>
      <w:r>
        <w:rPr>
          <w:rFonts w:ascii="微软雅黑" w:eastAsia="微软雅黑" w:hAnsi="微软雅黑"/>
        </w:rPr>
        <w:t>校招</w:t>
      </w:r>
      <w:r>
        <w:rPr>
          <w:rFonts w:ascii="微软雅黑" w:eastAsia="微软雅黑" w:hAnsi="微软雅黑" w:hint="eastAsia"/>
        </w:rPr>
        <w:t>网申</w:t>
      </w:r>
      <w:proofErr w:type="gramEnd"/>
      <w:r>
        <w:rPr>
          <w:rFonts w:ascii="微软雅黑" w:eastAsia="微软雅黑" w:hAnsi="微软雅黑" w:hint="eastAsia"/>
        </w:rPr>
        <w:t>：2019.08.19</w:t>
      </w:r>
      <w:r>
        <w:rPr>
          <w:rFonts w:ascii="微软雅黑" w:eastAsia="微软雅黑" w:hAnsi="微软雅黑"/>
        </w:rPr>
        <w:t>~201</w:t>
      </w:r>
      <w:r>
        <w:rPr>
          <w:rFonts w:ascii="微软雅黑" w:eastAsia="微软雅黑" w:hAnsi="微软雅黑" w:hint="eastAsia"/>
        </w:rPr>
        <w:t>9</w:t>
      </w:r>
      <w:r>
        <w:rPr>
          <w:rFonts w:ascii="微软雅黑" w:eastAsia="微软雅黑" w:hAnsi="微软雅黑"/>
        </w:rPr>
        <w:t>.</w:t>
      </w:r>
      <w:r w:rsidR="008177C8">
        <w:rPr>
          <w:rFonts w:ascii="微软雅黑" w:eastAsia="微软雅黑" w:hAnsi="微软雅黑" w:hint="eastAsia"/>
        </w:rPr>
        <w:t>9.</w:t>
      </w:r>
      <w:proofErr w:type="gramStart"/>
      <w:r w:rsidR="008177C8">
        <w:rPr>
          <w:rFonts w:ascii="微软雅黑" w:eastAsia="微软雅黑" w:hAnsi="微软雅黑" w:hint="eastAsia"/>
        </w:rPr>
        <w:t>18</w:t>
      </w:r>
      <w:proofErr w:type="gramEnd"/>
      <w:r>
        <w:rPr>
          <w:rFonts w:ascii="微软雅黑" w:eastAsia="微软雅黑" w:hAnsi="微软雅黑" w:hint="eastAsia"/>
        </w:rPr>
        <w:t>月底</w:t>
      </w:r>
    </w:p>
    <w:p w:rsidR="0018057F" w:rsidRDefault="002D37EF">
      <w:pPr>
        <w:pStyle w:val="aa"/>
        <w:spacing w:line="400" w:lineRule="exact"/>
        <w:ind w:left="360" w:firstLineChars="500" w:firstLine="1050"/>
        <w:rPr>
          <w:rFonts w:ascii="微软雅黑" w:eastAsia="微软雅黑" w:hAnsi="微软雅黑"/>
        </w:rPr>
      </w:pPr>
      <w:r>
        <w:rPr>
          <w:rFonts w:ascii="微软雅黑" w:eastAsia="微软雅黑" w:hAnsi="微软雅黑"/>
        </w:rPr>
        <w:t>海外校</w:t>
      </w:r>
      <w:proofErr w:type="gramStart"/>
      <w:r>
        <w:rPr>
          <w:rFonts w:ascii="微软雅黑" w:eastAsia="微软雅黑" w:hAnsi="微软雅黑"/>
        </w:rPr>
        <w:t>招网申</w:t>
      </w:r>
      <w:proofErr w:type="gramEnd"/>
      <w:r>
        <w:rPr>
          <w:rFonts w:ascii="微软雅黑" w:eastAsia="微软雅黑" w:hAnsi="微软雅黑" w:hint="eastAsia"/>
        </w:rPr>
        <w:t>：2019.08.19</w:t>
      </w:r>
      <w:r>
        <w:rPr>
          <w:rFonts w:ascii="微软雅黑" w:eastAsia="微软雅黑" w:hAnsi="微软雅黑"/>
        </w:rPr>
        <w:t>~201</w:t>
      </w:r>
      <w:r>
        <w:rPr>
          <w:rFonts w:ascii="微软雅黑" w:eastAsia="微软雅黑" w:hAnsi="微软雅黑" w:hint="eastAsia"/>
        </w:rPr>
        <w:t>9</w:t>
      </w:r>
      <w:r>
        <w:rPr>
          <w:rFonts w:ascii="微软雅黑" w:eastAsia="微软雅黑" w:hAnsi="微软雅黑"/>
        </w:rPr>
        <w:t>.11</w:t>
      </w:r>
      <w:r>
        <w:rPr>
          <w:rFonts w:ascii="微软雅黑" w:eastAsia="微软雅黑" w:hAnsi="微软雅黑" w:hint="eastAsia"/>
        </w:rPr>
        <w:t>月初</w:t>
      </w:r>
    </w:p>
    <w:p w:rsidR="0018057F" w:rsidRDefault="002D37EF">
      <w:pPr>
        <w:pStyle w:val="aa"/>
        <w:numPr>
          <w:ilvl w:val="0"/>
          <w:numId w:val="1"/>
        </w:numPr>
        <w:spacing w:line="400" w:lineRule="exact"/>
        <w:ind w:firstLineChars="0"/>
        <w:rPr>
          <w:rFonts w:ascii="微软雅黑" w:eastAsia="微软雅黑" w:hAnsi="微软雅黑"/>
        </w:rPr>
      </w:pPr>
      <w:r>
        <w:rPr>
          <w:rFonts w:ascii="微软雅黑" w:eastAsia="微软雅黑" w:hAnsi="微软雅黑" w:hint="eastAsia"/>
        </w:rPr>
        <w:t>空中</w:t>
      </w:r>
      <w:r>
        <w:rPr>
          <w:rFonts w:ascii="微软雅黑" w:eastAsia="微软雅黑" w:hAnsi="微软雅黑"/>
        </w:rPr>
        <w:t>宣讲</w:t>
      </w:r>
      <w:r>
        <w:rPr>
          <w:rFonts w:ascii="微软雅黑" w:eastAsia="微软雅黑" w:hAnsi="微软雅黑" w:hint="eastAsia"/>
        </w:rPr>
        <w:t>会</w:t>
      </w:r>
      <w:r>
        <w:rPr>
          <w:rFonts w:ascii="微软雅黑" w:eastAsia="微软雅黑" w:hAnsi="微软雅黑" w:hint="eastAsia"/>
          <w:b/>
        </w:rPr>
        <w:t>2019年</w:t>
      </w:r>
      <w:r>
        <w:rPr>
          <w:rFonts w:ascii="微软雅黑" w:eastAsia="微软雅黑" w:hAnsi="微软雅黑"/>
          <w:b/>
        </w:rPr>
        <w:t>9</w:t>
      </w:r>
      <w:r>
        <w:rPr>
          <w:rFonts w:ascii="微软雅黑" w:eastAsia="微软雅黑" w:hAnsi="微软雅黑" w:hint="eastAsia"/>
          <w:b/>
        </w:rPr>
        <w:t>月3日</w:t>
      </w:r>
      <w:r>
        <w:rPr>
          <w:rFonts w:ascii="微软雅黑" w:eastAsia="微软雅黑" w:hAnsi="微软雅黑" w:hint="eastAsia"/>
        </w:rPr>
        <w:t>火热</w:t>
      </w:r>
      <w:r>
        <w:rPr>
          <w:rFonts w:ascii="微软雅黑" w:eastAsia="微软雅黑" w:hAnsi="微软雅黑"/>
        </w:rPr>
        <w:t>开播</w:t>
      </w:r>
      <w:r>
        <w:rPr>
          <w:rFonts w:ascii="微软雅黑" w:eastAsia="微软雅黑" w:hAnsi="微软雅黑" w:hint="eastAsia"/>
        </w:rPr>
        <w:t>；</w:t>
      </w:r>
    </w:p>
    <w:p w:rsidR="0018057F" w:rsidRDefault="002D37EF">
      <w:pPr>
        <w:pStyle w:val="aa"/>
        <w:spacing w:line="400" w:lineRule="exact"/>
        <w:ind w:left="360" w:firstLineChars="0" w:firstLine="0"/>
        <w:rPr>
          <w:rStyle w:val="a9"/>
          <w:rFonts w:ascii="微软雅黑" w:eastAsia="微软雅黑" w:hAnsi="微软雅黑"/>
          <w:b/>
        </w:rPr>
      </w:pPr>
      <w:r>
        <w:rPr>
          <w:rFonts w:ascii="微软雅黑" w:eastAsia="微软雅黑" w:hAnsi="微软雅黑" w:hint="eastAsia"/>
        </w:rPr>
        <w:t>观看链接</w:t>
      </w:r>
      <w:r>
        <w:rPr>
          <w:rFonts w:ascii="微软雅黑" w:eastAsia="微软雅黑" w:hAnsi="微软雅黑"/>
        </w:rPr>
        <w:t>：</w:t>
      </w:r>
      <w:r>
        <w:rPr>
          <w:rStyle w:val="a9"/>
          <w:rFonts w:hint="eastAsia"/>
          <w:b/>
        </w:rPr>
        <w:t>https://tv.shixiseng.com/detail/act_2t1u0awdxk7z</w:t>
      </w:r>
    </w:p>
    <w:p w:rsidR="0018057F" w:rsidRDefault="002D37EF">
      <w:pPr>
        <w:spacing w:line="400" w:lineRule="exact"/>
        <w:rPr>
          <w:rFonts w:ascii="微软雅黑" w:eastAsia="微软雅黑" w:hAnsi="微软雅黑"/>
        </w:rPr>
      </w:pPr>
      <w:r>
        <w:rPr>
          <w:rFonts w:ascii="微软雅黑" w:eastAsia="微软雅黑" w:hAnsi="微软雅黑" w:hint="eastAsia"/>
        </w:rPr>
        <w:t>3、笔试：</w:t>
      </w:r>
      <w:r w:rsidR="008177C8" w:rsidRPr="008177C8">
        <w:rPr>
          <w:rFonts w:ascii="微软雅黑" w:eastAsia="微软雅黑" w:hAnsi="微软雅黑" w:hint="eastAsia"/>
          <w:b/>
        </w:rPr>
        <w:t>全网</w:t>
      </w:r>
      <w:r w:rsidRPr="008177C8">
        <w:rPr>
          <w:rFonts w:ascii="微软雅黑" w:eastAsia="微软雅黑" w:hAnsi="微软雅黑"/>
          <w:b/>
        </w:rPr>
        <w:t>在线</w:t>
      </w:r>
      <w:r>
        <w:rPr>
          <w:rFonts w:ascii="微软雅黑" w:eastAsia="微软雅黑" w:hAnsi="微软雅黑"/>
          <w:b/>
        </w:rPr>
        <w:t>笔试</w:t>
      </w:r>
      <w:r>
        <w:rPr>
          <w:rFonts w:ascii="微软雅黑" w:eastAsia="微软雅黑" w:hAnsi="微软雅黑"/>
        </w:rPr>
        <w:t>时间</w:t>
      </w:r>
      <w:r>
        <w:rPr>
          <w:rFonts w:ascii="微软雅黑" w:eastAsia="微软雅黑" w:hAnsi="微软雅黑" w:hint="eastAsia"/>
        </w:rPr>
        <w:t>为</w:t>
      </w:r>
      <w:r>
        <w:rPr>
          <w:rFonts w:ascii="微软雅黑" w:eastAsia="微软雅黑" w:hAnsi="微软雅黑" w:hint="eastAsia"/>
          <w:b/>
        </w:rPr>
        <w:t>2019年9月21日（周六）15：00</w:t>
      </w:r>
      <w:r>
        <w:rPr>
          <w:rFonts w:ascii="微软雅黑" w:eastAsia="微软雅黑" w:hAnsi="微软雅黑" w:hint="eastAsia"/>
        </w:rPr>
        <w:t>，笔试通知会以邮件和短信的方式发送；</w:t>
      </w:r>
    </w:p>
    <w:p w:rsidR="0018057F" w:rsidRDefault="002D37EF">
      <w:pPr>
        <w:spacing w:line="400" w:lineRule="exact"/>
        <w:ind w:firstLineChars="450" w:firstLine="945"/>
        <w:rPr>
          <w:rFonts w:ascii="微软雅黑" w:eastAsia="微软雅黑" w:hAnsi="微软雅黑"/>
        </w:rPr>
      </w:pPr>
      <w:r>
        <w:rPr>
          <w:rFonts w:ascii="微软雅黑" w:eastAsia="微软雅黑" w:hAnsi="微软雅黑" w:hint="eastAsia"/>
          <w:b/>
        </w:rPr>
        <w:t>产品</w:t>
      </w:r>
      <w:r>
        <w:rPr>
          <w:rFonts w:ascii="微软雅黑" w:eastAsia="微软雅黑" w:hAnsi="微软雅黑"/>
          <w:b/>
        </w:rPr>
        <w:t>类</w:t>
      </w:r>
      <w:r>
        <w:rPr>
          <w:rFonts w:ascii="微软雅黑" w:eastAsia="微软雅黑" w:hAnsi="微软雅黑" w:hint="eastAsia"/>
          <w:b/>
        </w:rPr>
        <w:t>、研发类</w:t>
      </w:r>
      <w:r>
        <w:rPr>
          <w:rFonts w:ascii="微软雅黑" w:eastAsia="微软雅黑" w:hAnsi="微软雅黑"/>
          <w:b/>
        </w:rPr>
        <w:t>提前批</w:t>
      </w:r>
      <w:r>
        <w:rPr>
          <w:rFonts w:ascii="微软雅黑" w:eastAsia="微软雅黑" w:hAnsi="微软雅黑"/>
        </w:rPr>
        <w:t>将于</w:t>
      </w:r>
      <w:r>
        <w:rPr>
          <w:rFonts w:ascii="微软雅黑" w:eastAsia="微软雅黑" w:hAnsi="微软雅黑"/>
          <w:b/>
        </w:rPr>
        <w:t>广州</w:t>
      </w:r>
      <w:r>
        <w:rPr>
          <w:rFonts w:ascii="微软雅黑" w:eastAsia="微软雅黑" w:hAnsi="微软雅黑"/>
        </w:rPr>
        <w:t>和</w:t>
      </w:r>
      <w:r>
        <w:rPr>
          <w:rFonts w:ascii="微软雅黑" w:eastAsia="微软雅黑" w:hAnsi="微软雅黑"/>
          <w:b/>
        </w:rPr>
        <w:t>西安</w:t>
      </w:r>
      <w:r>
        <w:rPr>
          <w:rFonts w:ascii="微软雅黑" w:eastAsia="微软雅黑" w:hAnsi="微软雅黑"/>
        </w:rPr>
        <w:t>宣讲会后安排</w:t>
      </w:r>
      <w:r>
        <w:rPr>
          <w:rFonts w:ascii="微软雅黑" w:eastAsia="微软雅黑" w:hAnsi="微软雅黑" w:hint="eastAsia"/>
          <w:b/>
        </w:rPr>
        <w:t>现场</w:t>
      </w:r>
      <w:r>
        <w:rPr>
          <w:rFonts w:ascii="微软雅黑" w:eastAsia="微软雅黑" w:hAnsi="微软雅黑"/>
          <w:b/>
        </w:rPr>
        <w:t>笔试</w:t>
      </w:r>
      <w:r>
        <w:rPr>
          <w:rFonts w:ascii="微软雅黑" w:eastAsia="微软雅黑" w:hAnsi="微软雅黑" w:hint="eastAsia"/>
        </w:rPr>
        <w:t>，</w:t>
      </w:r>
      <w:r>
        <w:rPr>
          <w:rFonts w:ascii="微软雅黑" w:eastAsia="微软雅黑" w:hAnsi="微软雅黑"/>
        </w:rPr>
        <w:t>请留意邮件和短信通知；</w:t>
      </w:r>
      <w:r>
        <w:rPr>
          <w:rFonts w:ascii="微软雅黑" w:eastAsia="微软雅黑" w:hAnsi="微软雅黑" w:hint="eastAsia"/>
        </w:rPr>
        <w:t xml:space="preserve"> </w:t>
      </w:r>
    </w:p>
    <w:p w:rsidR="0018057F" w:rsidRDefault="002D37EF">
      <w:pPr>
        <w:spacing w:line="400" w:lineRule="exact"/>
        <w:rPr>
          <w:rFonts w:ascii="微软雅黑" w:eastAsia="微软雅黑" w:hAnsi="微软雅黑"/>
        </w:rPr>
      </w:pPr>
      <w:r>
        <w:rPr>
          <w:rFonts w:ascii="微软雅黑" w:eastAsia="微软雅黑" w:hAnsi="微软雅黑" w:hint="eastAsia"/>
        </w:rPr>
        <w:t>4、面试安排：请详见乐</w:t>
      </w:r>
      <w:proofErr w:type="gramStart"/>
      <w:r>
        <w:rPr>
          <w:rFonts w:ascii="微软雅黑" w:eastAsia="微软雅黑" w:hAnsi="微软雅黑" w:hint="eastAsia"/>
        </w:rPr>
        <w:t>信校招官网</w:t>
      </w:r>
      <w:proofErr w:type="gramEnd"/>
      <w:r>
        <w:rPr>
          <w:rFonts w:ascii="微软雅黑" w:eastAsia="微软雅黑" w:hAnsi="微软雅黑" w:hint="eastAsia"/>
        </w:rPr>
        <w:t>日程安排及邮件和短信</w:t>
      </w:r>
      <w:r>
        <w:rPr>
          <w:rFonts w:ascii="微软雅黑" w:eastAsia="微软雅黑" w:hAnsi="微软雅黑"/>
        </w:rPr>
        <w:t>通知</w:t>
      </w:r>
      <w:r>
        <w:rPr>
          <w:rFonts w:ascii="微软雅黑" w:eastAsia="微软雅黑" w:hAnsi="微软雅黑" w:hint="eastAsia"/>
        </w:rPr>
        <w:t>。</w:t>
      </w:r>
    </w:p>
    <w:p w:rsidR="0018057F" w:rsidRDefault="002D37EF">
      <w:pPr>
        <w:spacing w:line="400" w:lineRule="exact"/>
        <w:rPr>
          <w:rFonts w:ascii="微软雅黑" w:eastAsia="微软雅黑" w:hAnsi="微软雅黑"/>
          <w:b/>
          <w:color w:val="2364AC"/>
        </w:rPr>
      </w:pPr>
      <w:r>
        <w:rPr>
          <w:rFonts w:ascii="微软雅黑" w:eastAsia="微软雅黑" w:hAnsi="微软雅黑" w:hint="eastAsia"/>
          <w:b/>
          <w:color w:val="2364AC"/>
        </w:rPr>
        <w:t>附注：具体招聘流程和行程最新安排，请关注乐</w:t>
      </w:r>
      <w:proofErr w:type="gramStart"/>
      <w:r>
        <w:rPr>
          <w:rFonts w:ascii="微软雅黑" w:eastAsia="微软雅黑" w:hAnsi="微软雅黑" w:hint="eastAsia"/>
          <w:b/>
          <w:color w:val="2364AC"/>
        </w:rPr>
        <w:t>信校招官网</w:t>
      </w:r>
      <w:proofErr w:type="gramEnd"/>
      <w:r>
        <w:rPr>
          <w:rFonts w:ascii="微软雅黑" w:eastAsia="微软雅黑" w:hAnsi="微软雅黑" w:hint="eastAsia"/>
          <w:b/>
          <w:color w:val="2364AC"/>
        </w:rPr>
        <w:t>http://campus.lexin.com/</w:t>
      </w:r>
      <w:r>
        <w:rPr>
          <w:rFonts w:ascii="微软雅黑" w:eastAsia="微软雅黑" w:hAnsi="微软雅黑"/>
          <w:b/>
          <w:color w:val="2364AC"/>
        </w:rPr>
        <w:t xml:space="preserve"> </w:t>
      </w:r>
      <w:r>
        <w:rPr>
          <w:rFonts w:ascii="微软雅黑" w:eastAsia="微软雅黑" w:hAnsi="微软雅黑" w:hint="eastAsia"/>
          <w:b/>
          <w:color w:val="2364AC"/>
        </w:rPr>
        <w:t>。</w:t>
      </w:r>
    </w:p>
    <w:p w:rsidR="0018057F" w:rsidRDefault="0018057F">
      <w:pPr>
        <w:spacing w:line="300" w:lineRule="exact"/>
        <w:rPr>
          <w:rFonts w:ascii="微软雅黑" w:eastAsia="微软雅黑" w:hAnsi="微软雅黑"/>
          <w:b/>
          <w:color w:val="2364AC"/>
        </w:rPr>
      </w:pPr>
    </w:p>
    <w:p w:rsidR="0018057F" w:rsidRDefault="0018057F">
      <w:pPr>
        <w:spacing w:line="300" w:lineRule="exact"/>
        <w:rPr>
          <w:rFonts w:ascii="微软雅黑" w:eastAsia="微软雅黑" w:hAnsi="微软雅黑"/>
          <w:b/>
          <w:color w:val="DC1264"/>
        </w:rPr>
      </w:pPr>
    </w:p>
    <w:p w:rsidR="0018057F" w:rsidRDefault="002D37EF">
      <w:pPr>
        <w:spacing w:line="300" w:lineRule="exact"/>
        <w:rPr>
          <w:rFonts w:ascii="微软雅黑" w:eastAsia="微软雅黑" w:hAnsi="微软雅黑"/>
          <w:b/>
          <w:color w:val="DC1264"/>
        </w:rPr>
      </w:pPr>
      <w:r>
        <w:rPr>
          <w:rFonts w:ascii="微软雅黑" w:eastAsia="微软雅黑" w:hAnsi="微软雅黑" w:hint="eastAsia"/>
          <w:b/>
          <w:color w:val="DC1264"/>
        </w:rPr>
        <w:t>【</w:t>
      </w:r>
      <w:r>
        <w:rPr>
          <w:rFonts w:ascii="微软雅黑" w:eastAsia="微软雅黑" w:hAnsi="微软雅黑"/>
          <w:b/>
          <w:color w:val="DC1264"/>
        </w:rPr>
        <w:t>校招</w:t>
      </w:r>
      <w:r>
        <w:rPr>
          <w:rFonts w:ascii="微软雅黑" w:eastAsia="微软雅黑" w:hAnsi="微软雅黑" w:hint="eastAsia"/>
          <w:b/>
          <w:color w:val="DC1264"/>
        </w:rPr>
        <w:t>岗位】</w:t>
      </w:r>
    </w:p>
    <w:p w:rsidR="0018057F" w:rsidRDefault="002D37EF">
      <w:pPr>
        <w:spacing w:line="300" w:lineRule="exact"/>
        <w:rPr>
          <w:rFonts w:ascii="微软雅黑" w:eastAsia="微软雅黑" w:hAnsi="微软雅黑"/>
        </w:rPr>
      </w:pPr>
      <w:r>
        <w:rPr>
          <w:rFonts w:ascii="微软雅黑" w:eastAsia="微软雅黑" w:hAnsi="微软雅黑" w:hint="eastAsia"/>
        </w:rPr>
        <w:t>本次</w:t>
      </w:r>
      <w:r>
        <w:rPr>
          <w:rFonts w:ascii="微软雅黑" w:eastAsia="微软雅黑" w:hAnsi="微软雅黑"/>
        </w:rPr>
        <w:t>乐信校招预计在</w:t>
      </w:r>
      <w:r>
        <w:rPr>
          <w:rFonts w:ascii="微软雅黑" w:eastAsia="微软雅黑" w:hAnsi="微软雅黑" w:hint="eastAsia"/>
        </w:rPr>
        <w:t>全球</w:t>
      </w:r>
      <w:r>
        <w:rPr>
          <w:rFonts w:ascii="微软雅黑" w:eastAsia="微软雅黑" w:hAnsi="微软雅黑"/>
        </w:rPr>
        <w:t>招聘</w:t>
      </w:r>
      <w:r w:rsidR="00914116">
        <w:rPr>
          <w:rFonts w:ascii="微软雅黑" w:eastAsia="微软雅黑" w:hAnsi="微软雅黑" w:hint="eastAsia"/>
        </w:rPr>
        <w:t>12</w:t>
      </w:r>
      <w:r>
        <w:rPr>
          <w:rFonts w:ascii="微软雅黑" w:eastAsia="微软雅黑" w:hAnsi="微软雅黑" w:hint="eastAsia"/>
        </w:rPr>
        <w:t>0人</w:t>
      </w:r>
      <w:r w:rsidR="00BD404F">
        <w:rPr>
          <w:rFonts w:ascii="微软雅黑" w:eastAsia="微软雅黑" w:hAnsi="微软雅黑" w:hint="eastAsia"/>
        </w:rPr>
        <w:t>左右</w:t>
      </w:r>
      <w:r>
        <w:rPr>
          <w:rFonts w:ascii="微软雅黑" w:eastAsia="微软雅黑" w:hAnsi="微软雅黑"/>
        </w:rPr>
        <w:t>，具体岗位如下：</w:t>
      </w:r>
    </w:p>
    <w:tbl>
      <w:tblPr>
        <w:tblW w:w="6540" w:type="dxa"/>
        <w:tblLayout w:type="fixed"/>
        <w:tblCellMar>
          <w:left w:w="0" w:type="dxa"/>
          <w:right w:w="0" w:type="dxa"/>
        </w:tblCellMar>
        <w:tblLook w:val="04A0" w:firstRow="1" w:lastRow="0" w:firstColumn="1" w:lastColumn="0" w:noHBand="0" w:noVBand="1"/>
      </w:tblPr>
      <w:tblGrid>
        <w:gridCol w:w="1816"/>
        <w:gridCol w:w="3626"/>
        <w:gridCol w:w="1098"/>
      </w:tblGrid>
      <w:tr w:rsidR="0018057F">
        <w:trPr>
          <w:trHeight w:val="427"/>
        </w:trPr>
        <w:tc>
          <w:tcPr>
            <w:tcW w:w="18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8057F" w:rsidRDefault="002D37E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岗位类别</w:t>
            </w:r>
          </w:p>
        </w:tc>
        <w:tc>
          <w:tcPr>
            <w:tcW w:w="362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8057F" w:rsidRDefault="002D37E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岗位名称</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8057F" w:rsidRDefault="002D37E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工作地点</w:t>
            </w:r>
          </w:p>
        </w:tc>
      </w:tr>
      <w:tr w:rsidR="0018057F">
        <w:trPr>
          <w:trHeight w:val="427"/>
        </w:trPr>
        <w:tc>
          <w:tcPr>
            <w:tcW w:w="1816"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8057F" w:rsidRDefault="002D37E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技术类</w:t>
            </w:r>
          </w:p>
        </w:tc>
        <w:tc>
          <w:tcPr>
            <w:tcW w:w="362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8057F" w:rsidRDefault="00BD404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前端</w:t>
            </w:r>
            <w:r w:rsidR="002D37EF">
              <w:rPr>
                <w:rFonts w:ascii="微软雅黑" w:eastAsia="微软雅黑" w:hAnsi="微软雅黑" w:cs="微软雅黑" w:hint="eastAsia"/>
                <w:color w:val="000000"/>
                <w:kern w:val="0"/>
                <w:sz w:val="18"/>
                <w:szCs w:val="18"/>
                <w:lang w:bidi="ar"/>
              </w:rPr>
              <w:t>工程师</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8057F" w:rsidRDefault="002D37E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深圳</w:t>
            </w:r>
          </w:p>
        </w:tc>
      </w:tr>
      <w:tr w:rsidR="0018057F">
        <w:trPr>
          <w:trHeight w:val="427"/>
        </w:trPr>
        <w:tc>
          <w:tcPr>
            <w:tcW w:w="181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8057F" w:rsidRDefault="0018057F">
            <w:pPr>
              <w:jc w:val="center"/>
              <w:rPr>
                <w:rFonts w:ascii="微软雅黑" w:eastAsia="微软雅黑" w:hAnsi="微软雅黑" w:cs="微软雅黑"/>
                <w:color w:val="000000"/>
                <w:sz w:val="18"/>
                <w:szCs w:val="18"/>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8057F" w:rsidRDefault="00BD404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后台</w:t>
            </w:r>
            <w:r w:rsidR="002D37EF">
              <w:rPr>
                <w:rFonts w:ascii="微软雅黑" w:eastAsia="微软雅黑" w:hAnsi="微软雅黑" w:cs="微软雅黑" w:hint="eastAsia"/>
                <w:color w:val="000000"/>
                <w:kern w:val="0"/>
                <w:sz w:val="18"/>
                <w:szCs w:val="18"/>
                <w:lang w:bidi="ar"/>
              </w:rPr>
              <w:t>工程师</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8057F" w:rsidRDefault="002D37E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深圳</w:t>
            </w:r>
          </w:p>
        </w:tc>
      </w:tr>
      <w:tr w:rsidR="0018057F">
        <w:trPr>
          <w:trHeight w:val="427"/>
        </w:trPr>
        <w:tc>
          <w:tcPr>
            <w:tcW w:w="181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8057F" w:rsidRDefault="0018057F">
            <w:pPr>
              <w:jc w:val="center"/>
              <w:rPr>
                <w:rFonts w:ascii="微软雅黑" w:eastAsia="微软雅黑" w:hAnsi="微软雅黑" w:cs="微软雅黑"/>
                <w:color w:val="000000"/>
                <w:sz w:val="18"/>
                <w:szCs w:val="18"/>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8057F" w:rsidRDefault="002D37E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算法工程师</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8057F" w:rsidRDefault="002D37E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深圳</w:t>
            </w:r>
          </w:p>
        </w:tc>
      </w:tr>
      <w:tr w:rsidR="0018057F">
        <w:trPr>
          <w:trHeight w:val="427"/>
        </w:trPr>
        <w:tc>
          <w:tcPr>
            <w:tcW w:w="181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8057F" w:rsidRDefault="0018057F">
            <w:pPr>
              <w:jc w:val="center"/>
              <w:rPr>
                <w:rFonts w:ascii="微软雅黑" w:eastAsia="微软雅黑" w:hAnsi="微软雅黑" w:cs="微软雅黑"/>
                <w:color w:val="000000"/>
                <w:sz w:val="18"/>
                <w:szCs w:val="18"/>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8057F" w:rsidRDefault="00BD404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A</w:t>
            </w:r>
            <w:r>
              <w:rPr>
                <w:rFonts w:ascii="微软雅黑" w:eastAsia="微软雅黑" w:hAnsi="微软雅黑" w:cs="微软雅黑"/>
                <w:color w:val="000000"/>
                <w:kern w:val="0"/>
                <w:sz w:val="18"/>
                <w:szCs w:val="18"/>
                <w:lang w:bidi="ar"/>
              </w:rPr>
              <w:t>I</w:t>
            </w:r>
            <w:r w:rsidR="002D37EF">
              <w:rPr>
                <w:rFonts w:ascii="微软雅黑" w:eastAsia="微软雅黑" w:hAnsi="微软雅黑" w:cs="微软雅黑" w:hint="eastAsia"/>
                <w:color w:val="000000"/>
                <w:kern w:val="0"/>
                <w:sz w:val="18"/>
                <w:szCs w:val="18"/>
                <w:lang w:bidi="ar"/>
              </w:rPr>
              <w:t>工程师</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8057F" w:rsidRDefault="002D37E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深圳</w:t>
            </w:r>
          </w:p>
        </w:tc>
      </w:tr>
      <w:tr w:rsidR="0018057F">
        <w:trPr>
          <w:trHeight w:val="427"/>
        </w:trPr>
        <w:tc>
          <w:tcPr>
            <w:tcW w:w="181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8057F" w:rsidRDefault="0018057F">
            <w:pPr>
              <w:jc w:val="center"/>
              <w:rPr>
                <w:rFonts w:ascii="微软雅黑" w:eastAsia="微软雅黑" w:hAnsi="微软雅黑" w:cs="微软雅黑"/>
                <w:color w:val="000000"/>
                <w:sz w:val="18"/>
                <w:szCs w:val="18"/>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8057F" w:rsidRDefault="002D37E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测试工程师</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8057F" w:rsidRDefault="002D37E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深圳</w:t>
            </w:r>
          </w:p>
        </w:tc>
      </w:tr>
      <w:tr w:rsidR="0018057F">
        <w:trPr>
          <w:trHeight w:val="427"/>
        </w:trPr>
        <w:tc>
          <w:tcPr>
            <w:tcW w:w="181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8057F" w:rsidRDefault="0018057F">
            <w:pPr>
              <w:jc w:val="center"/>
              <w:rPr>
                <w:rFonts w:ascii="微软雅黑" w:eastAsia="微软雅黑" w:hAnsi="微软雅黑" w:cs="微软雅黑"/>
                <w:color w:val="000000"/>
                <w:sz w:val="18"/>
                <w:szCs w:val="18"/>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8057F" w:rsidRDefault="002D37E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数据挖掘工程师</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8057F" w:rsidRDefault="002D37E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深圳</w:t>
            </w:r>
          </w:p>
        </w:tc>
      </w:tr>
      <w:tr w:rsidR="0018057F">
        <w:trPr>
          <w:trHeight w:val="427"/>
        </w:trPr>
        <w:tc>
          <w:tcPr>
            <w:tcW w:w="181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8057F" w:rsidRDefault="0018057F">
            <w:pPr>
              <w:jc w:val="center"/>
              <w:rPr>
                <w:rFonts w:ascii="微软雅黑" w:eastAsia="微软雅黑" w:hAnsi="微软雅黑" w:cs="微软雅黑"/>
                <w:color w:val="000000"/>
                <w:sz w:val="18"/>
                <w:szCs w:val="18"/>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8057F" w:rsidRDefault="002D37E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运维工程师</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8057F" w:rsidRDefault="002D37E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深圳</w:t>
            </w:r>
          </w:p>
        </w:tc>
      </w:tr>
      <w:tr w:rsidR="0018057F">
        <w:trPr>
          <w:trHeight w:val="427"/>
        </w:trPr>
        <w:tc>
          <w:tcPr>
            <w:tcW w:w="1816"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8057F" w:rsidRDefault="002D37E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产品类</w:t>
            </w:r>
          </w:p>
        </w:tc>
        <w:tc>
          <w:tcPr>
            <w:tcW w:w="362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8057F" w:rsidRDefault="00BD404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产品策划</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8057F" w:rsidRDefault="002D37E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深圳</w:t>
            </w:r>
          </w:p>
        </w:tc>
      </w:tr>
      <w:tr w:rsidR="0018057F">
        <w:trPr>
          <w:trHeight w:val="427"/>
        </w:trPr>
        <w:tc>
          <w:tcPr>
            <w:tcW w:w="181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8057F" w:rsidRDefault="0018057F">
            <w:pPr>
              <w:jc w:val="center"/>
              <w:rPr>
                <w:rFonts w:ascii="微软雅黑" w:eastAsia="微软雅黑" w:hAnsi="微软雅黑" w:cs="微软雅黑"/>
                <w:color w:val="000000"/>
                <w:sz w:val="18"/>
                <w:szCs w:val="18"/>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8057F" w:rsidRDefault="00BD404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产品运营</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8057F" w:rsidRDefault="002D37E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深圳</w:t>
            </w:r>
          </w:p>
        </w:tc>
      </w:tr>
      <w:tr w:rsidR="0018057F">
        <w:trPr>
          <w:trHeight w:val="427"/>
        </w:trPr>
        <w:tc>
          <w:tcPr>
            <w:tcW w:w="181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8057F" w:rsidRDefault="0018057F">
            <w:pPr>
              <w:jc w:val="center"/>
              <w:rPr>
                <w:rFonts w:ascii="微软雅黑" w:eastAsia="微软雅黑" w:hAnsi="微软雅黑" w:cs="微软雅黑"/>
                <w:color w:val="000000"/>
                <w:sz w:val="18"/>
                <w:szCs w:val="18"/>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8057F" w:rsidRDefault="00BD404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电商运营</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8057F" w:rsidRDefault="002D37E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深圳</w:t>
            </w:r>
          </w:p>
        </w:tc>
      </w:tr>
      <w:tr w:rsidR="0018057F">
        <w:trPr>
          <w:trHeight w:val="427"/>
        </w:trPr>
        <w:tc>
          <w:tcPr>
            <w:tcW w:w="1816"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8057F" w:rsidRDefault="002D37E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lastRenderedPageBreak/>
              <w:t>设计类</w:t>
            </w:r>
          </w:p>
        </w:tc>
        <w:tc>
          <w:tcPr>
            <w:tcW w:w="362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8057F" w:rsidRDefault="002D37E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视觉设计师</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8057F" w:rsidRDefault="002D37E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深圳</w:t>
            </w:r>
          </w:p>
        </w:tc>
      </w:tr>
      <w:tr w:rsidR="0018057F">
        <w:trPr>
          <w:trHeight w:val="427"/>
        </w:trPr>
        <w:tc>
          <w:tcPr>
            <w:tcW w:w="181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8057F" w:rsidRDefault="0018057F">
            <w:pPr>
              <w:jc w:val="center"/>
              <w:rPr>
                <w:rFonts w:ascii="微软雅黑" w:eastAsia="微软雅黑" w:hAnsi="微软雅黑" w:cs="微软雅黑"/>
                <w:color w:val="000000"/>
                <w:sz w:val="18"/>
                <w:szCs w:val="18"/>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8057F" w:rsidRDefault="002D37E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交互设计师</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8057F" w:rsidRDefault="002D37E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深圳</w:t>
            </w:r>
          </w:p>
        </w:tc>
      </w:tr>
      <w:tr w:rsidR="0018057F">
        <w:trPr>
          <w:trHeight w:val="427"/>
        </w:trPr>
        <w:tc>
          <w:tcPr>
            <w:tcW w:w="181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8057F" w:rsidRDefault="0018057F">
            <w:pPr>
              <w:jc w:val="center"/>
              <w:rPr>
                <w:rFonts w:ascii="微软雅黑" w:eastAsia="微软雅黑" w:hAnsi="微软雅黑" w:cs="微软雅黑"/>
                <w:color w:val="000000"/>
                <w:sz w:val="18"/>
                <w:szCs w:val="18"/>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8057F" w:rsidRDefault="002D37E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用户研究工程师</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8057F" w:rsidRDefault="002D37E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深圳</w:t>
            </w:r>
          </w:p>
        </w:tc>
      </w:tr>
      <w:tr w:rsidR="0018057F">
        <w:trPr>
          <w:trHeight w:val="427"/>
        </w:trPr>
        <w:tc>
          <w:tcPr>
            <w:tcW w:w="1816"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8057F" w:rsidRDefault="002D37E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职能类</w:t>
            </w:r>
          </w:p>
        </w:tc>
        <w:tc>
          <w:tcPr>
            <w:tcW w:w="362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8057F" w:rsidRDefault="002D37E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人力资源经理</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8057F" w:rsidRDefault="002D37E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深圳</w:t>
            </w:r>
          </w:p>
        </w:tc>
      </w:tr>
      <w:tr w:rsidR="0018057F">
        <w:trPr>
          <w:trHeight w:val="427"/>
        </w:trPr>
        <w:tc>
          <w:tcPr>
            <w:tcW w:w="181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8057F" w:rsidRDefault="0018057F">
            <w:pPr>
              <w:jc w:val="center"/>
              <w:rPr>
                <w:rFonts w:ascii="微软雅黑" w:eastAsia="微软雅黑" w:hAnsi="微软雅黑" w:cs="微软雅黑"/>
                <w:color w:val="000000"/>
                <w:sz w:val="18"/>
                <w:szCs w:val="18"/>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8057F" w:rsidRDefault="002D37E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财务经理</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8057F" w:rsidRDefault="002D37E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深圳</w:t>
            </w:r>
          </w:p>
        </w:tc>
      </w:tr>
      <w:tr w:rsidR="0018057F">
        <w:trPr>
          <w:trHeight w:val="449"/>
        </w:trPr>
        <w:tc>
          <w:tcPr>
            <w:tcW w:w="181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8057F" w:rsidRDefault="0018057F">
            <w:pPr>
              <w:jc w:val="center"/>
              <w:rPr>
                <w:rFonts w:ascii="微软雅黑" w:eastAsia="微软雅黑" w:hAnsi="微软雅黑" w:cs="微软雅黑"/>
                <w:color w:val="000000"/>
                <w:sz w:val="18"/>
                <w:szCs w:val="18"/>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8057F" w:rsidRDefault="002D37E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金融合作经理</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8057F" w:rsidRDefault="002D37E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深圳</w:t>
            </w:r>
          </w:p>
        </w:tc>
      </w:tr>
    </w:tbl>
    <w:p w:rsidR="0018057F" w:rsidRDefault="0018057F">
      <w:pPr>
        <w:spacing w:line="300" w:lineRule="exact"/>
        <w:rPr>
          <w:rFonts w:ascii="微软雅黑" w:eastAsia="微软雅黑" w:hAnsi="微软雅黑"/>
          <w:b/>
          <w:color w:val="FF0000"/>
        </w:rPr>
      </w:pPr>
    </w:p>
    <w:p w:rsidR="0018057F" w:rsidRDefault="002D37EF">
      <w:pPr>
        <w:spacing w:line="300" w:lineRule="exact"/>
        <w:rPr>
          <w:rFonts w:ascii="微软雅黑" w:eastAsia="微软雅黑" w:hAnsi="微软雅黑"/>
          <w:b/>
          <w:color w:val="FF0000"/>
        </w:rPr>
      </w:pPr>
      <w:r>
        <w:rPr>
          <w:rFonts w:ascii="微软雅黑" w:eastAsia="微软雅黑" w:hAnsi="微软雅黑" w:hint="eastAsia"/>
          <w:b/>
          <w:color w:val="DC1264"/>
        </w:rPr>
        <w:t>【乐信公司介绍】</w:t>
      </w:r>
      <w:r>
        <w:rPr>
          <w:rFonts w:ascii="微软雅黑" w:eastAsia="微软雅黑" w:hAnsi="微软雅黑" w:hint="eastAsia"/>
          <w:b/>
          <w:color w:val="FF0000"/>
        </w:rPr>
        <w:t xml:space="preserve"> </w:t>
      </w:r>
    </w:p>
    <w:p w:rsidR="001922D3" w:rsidRPr="00BD404F" w:rsidRDefault="001922D3" w:rsidP="00BD404F">
      <w:pPr>
        <w:spacing w:line="400" w:lineRule="exact"/>
        <w:rPr>
          <w:rFonts w:ascii="微软雅黑" w:eastAsia="微软雅黑" w:hAnsi="微软雅黑"/>
        </w:rPr>
      </w:pPr>
      <w:r w:rsidRPr="00BD404F">
        <w:rPr>
          <w:rFonts w:ascii="微软雅黑" w:eastAsia="微软雅黑" w:hAnsi="微软雅黑" w:hint="eastAsia"/>
        </w:rPr>
        <w:t>乐信是中国领先的金融科技公司（NASDAQ：LX），致力于通过大数据、云计算、人工智能等领先技术，让每个人都能更平等、更优惠、更便捷地享受互联网金融服务，以信用成长成就品质生活，服务实体经济，引领中国社会的消费升级浪潮。</w:t>
      </w:r>
    </w:p>
    <w:p w:rsidR="001922D3" w:rsidRPr="00BD404F" w:rsidRDefault="001922D3" w:rsidP="00BD404F">
      <w:pPr>
        <w:spacing w:line="400" w:lineRule="exact"/>
        <w:rPr>
          <w:rFonts w:ascii="微软雅黑" w:eastAsia="微软雅黑" w:hAnsi="微软雅黑"/>
        </w:rPr>
      </w:pPr>
      <w:r w:rsidRPr="00BD404F">
        <w:rPr>
          <w:rFonts w:ascii="微软雅黑" w:eastAsia="微软雅黑" w:hAnsi="微软雅黑" w:hint="eastAsia"/>
        </w:rPr>
        <w:t>乐信旗下包括：品质分期购物平台分期乐商城，网络借贷信息中介服务平台桔子理财、高净值人群财富管理服务品牌乐信财富以及金融资产开放平台鼎盛资产；打造</w:t>
      </w:r>
      <w:proofErr w:type="gramStart"/>
      <w:r w:rsidRPr="00BD404F">
        <w:rPr>
          <w:rFonts w:ascii="微软雅黑" w:eastAsia="微软雅黑" w:hAnsi="微软雅黑" w:hint="eastAsia"/>
        </w:rPr>
        <w:t>了集电商</w:t>
      </w:r>
      <w:proofErr w:type="gramEnd"/>
      <w:r w:rsidRPr="00BD404F">
        <w:rPr>
          <w:rFonts w:ascii="微软雅黑" w:eastAsia="微软雅黑" w:hAnsi="微软雅黑" w:hint="eastAsia"/>
        </w:rPr>
        <w:t>、智能风险管理、智能资产撮合匹配、网络借贷信息中介服务及高净值人群财富管理服务为一体的金融科技生态，实现了对中国高成长人群及信用卡持卡人群的全面覆盖。截至2019年一季度，乐</w:t>
      </w:r>
      <w:proofErr w:type="gramStart"/>
      <w:r w:rsidRPr="00BD404F">
        <w:rPr>
          <w:rFonts w:ascii="微软雅黑" w:eastAsia="微软雅黑" w:hAnsi="微软雅黑" w:hint="eastAsia"/>
        </w:rPr>
        <w:t>信注册</w:t>
      </w:r>
      <w:proofErr w:type="gramEnd"/>
      <w:r w:rsidRPr="00BD404F">
        <w:rPr>
          <w:rFonts w:ascii="微软雅黑" w:eastAsia="微软雅黑" w:hAnsi="微软雅黑" w:hint="eastAsia"/>
        </w:rPr>
        <w:t>用户数已经达到4220万。</w:t>
      </w:r>
    </w:p>
    <w:p w:rsidR="0018057F" w:rsidRPr="00BD404F" w:rsidRDefault="001922D3" w:rsidP="00BD404F">
      <w:pPr>
        <w:spacing w:line="400" w:lineRule="exact"/>
        <w:rPr>
          <w:rFonts w:ascii="微软雅黑" w:eastAsia="微软雅黑" w:hAnsi="微软雅黑"/>
        </w:rPr>
      </w:pPr>
      <w:r w:rsidRPr="00BD404F">
        <w:rPr>
          <w:rFonts w:ascii="微软雅黑" w:eastAsia="微软雅黑" w:hAnsi="微软雅黑" w:hint="eastAsia"/>
        </w:rPr>
        <w:t>凭借业界领先的金融科技能力，乐信将中国数千万高成长人群和信用卡持卡人群与工商银行、农业银行、中国银行、建设银行、招商银行、交通银行、广发银行、上海银行等众多银行及持牌金融机构连接，让他们享受到优惠、便捷的消费金融服务，打造了稳固、开放、共赢的金融科技生态。</w:t>
      </w:r>
    </w:p>
    <w:p w:rsidR="0018057F" w:rsidRDefault="0018057F">
      <w:pPr>
        <w:spacing w:line="300" w:lineRule="exact"/>
        <w:rPr>
          <w:rFonts w:ascii="微软雅黑" w:eastAsia="微软雅黑" w:hAnsi="微软雅黑"/>
          <w:b/>
          <w:color w:val="FF0000"/>
        </w:rPr>
      </w:pPr>
    </w:p>
    <w:p w:rsidR="0018057F" w:rsidRDefault="002D37EF">
      <w:pPr>
        <w:spacing w:line="300" w:lineRule="exact"/>
        <w:rPr>
          <w:rFonts w:ascii="微软雅黑" w:eastAsia="微软雅黑" w:hAnsi="微软雅黑"/>
          <w:b/>
          <w:color w:val="DC1264"/>
        </w:rPr>
      </w:pPr>
      <w:r>
        <w:rPr>
          <w:rFonts w:ascii="微软雅黑" w:eastAsia="微软雅黑" w:hAnsi="微软雅黑" w:hint="eastAsia"/>
          <w:b/>
          <w:color w:val="DC1264"/>
        </w:rPr>
        <w:t>【乐信薪资</w:t>
      </w:r>
      <w:r>
        <w:rPr>
          <w:rFonts w:ascii="微软雅黑" w:eastAsia="微软雅黑" w:hAnsi="微软雅黑"/>
          <w:b/>
          <w:color w:val="DC1264"/>
        </w:rPr>
        <w:t>福利</w:t>
      </w:r>
      <w:r>
        <w:rPr>
          <w:rFonts w:ascii="微软雅黑" w:eastAsia="微软雅黑" w:hAnsi="微软雅黑" w:hint="eastAsia"/>
          <w:b/>
          <w:color w:val="DC1264"/>
        </w:rPr>
        <w:t>】</w:t>
      </w:r>
    </w:p>
    <w:p w:rsidR="0018057F" w:rsidRDefault="002D37EF">
      <w:pPr>
        <w:spacing w:line="400" w:lineRule="exact"/>
        <w:rPr>
          <w:rFonts w:ascii="微软雅黑" w:eastAsia="微软雅黑" w:hAnsi="微软雅黑"/>
          <w:b/>
          <w:szCs w:val="21"/>
        </w:rPr>
      </w:pPr>
      <w:r>
        <w:rPr>
          <w:rFonts w:ascii="微软雅黑" w:eastAsia="微软雅黑" w:hAnsi="微软雅黑" w:hint="eastAsia"/>
          <w:b/>
          <w:szCs w:val="21"/>
        </w:rPr>
        <w:t>1、</w:t>
      </w:r>
      <w:r>
        <w:rPr>
          <w:rFonts w:ascii="微软雅黑" w:eastAsia="微软雅黑" w:hAnsi="微软雅黑"/>
          <w:b/>
          <w:szCs w:val="21"/>
        </w:rPr>
        <w:t>基础保障：</w:t>
      </w:r>
    </w:p>
    <w:p w:rsidR="0018057F" w:rsidRDefault="002D37EF">
      <w:pPr>
        <w:widowControl/>
        <w:spacing w:line="400" w:lineRule="exact"/>
        <w:jc w:val="left"/>
        <w:rPr>
          <w:rFonts w:ascii="微软雅黑" w:eastAsia="微软雅黑" w:hAnsi="微软雅黑" w:cs="宋体"/>
          <w:kern w:val="0"/>
          <w:szCs w:val="21"/>
        </w:rPr>
      </w:pPr>
      <w:r>
        <w:rPr>
          <w:rFonts w:ascii="微软雅黑" w:eastAsia="微软雅黑" w:hAnsi="微软雅黑" w:hint="eastAsia"/>
          <w:b/>
          <w:color w:val="2364AC"/>
        </w:rPr>
        <w:t xml:space="preserve">基本工资&amp;绩效奖金: </w:t>
      </w:r>
      <w:r>
        <w:rPr>
          <w:rFonts w:ascii="微软雅黑" w:eastAsia="微软雅黑" w:hAnsi="微软雅黑" w:cs="宋体" w:hint="eastAsia"/>
          <w:kern w:val="0"/>
          <w:szCs w:val="21"/>
        </w:rPr>
        <w:t>行业内极具竞争力的薪酬，丰厚</w:t>
      </w:r>
      <w:r>
        <w:rPr>
          <w:rFonts w:ascii="微软雅黑" w:eastAsia="微软雅黑" w:hAnsi="微软雅黑" w:cs="宋体"/>
          <w:kern w:val="0"/>
          <w:szCs w:val="21"/>
        </w:rPr>
        <w:t>的年终</w:t>
      </w:r>
      <w:r>
        <w:rPr>
          <w:rFonts w:ascii="微软雅黑" w:eastAsia="微软雅黑" w:hAnsi="微软雅黑" w:cs="宋体" w:hint="eastAsia"/>
          <w:kern w:val="0"/>
          <w:szCs w:val="21"/>
        </w:rPr>
        <w:t>奖金</w:t>
      </w:r>
      <w:r>
        <w:rPr>
          <w:rFonts w:ascii="微软雅黑" w:eastAsia="微软雅黑" w:hAnsi="微软雅黑" w:cs="宋体"/>
          <w:kern w:val="0"/>
          <w:szCs w:val="21"/>
        </w:rPr>
        <w:t>，</w:t>
      </w:r>
      <w:r>
        <w:rPr>
          <w:rFonts w:ascii="微软雅黑" w:eastAsia="微软雅黑" w:hAnsi="微软雅黑" w:cs="宋体" w:hint="eastAsia"/>
          <w:kern w:val="0"/>
          <w:szCs w:val="21"/>
        </w:rPr>
        <w:t>奖金拒绝“大锅饭”,你的奖金你做主。</w:t>
      </w:r>
    </w:p>
    <w:p w:rsidR="0018057F" w:rsidRDefault="002D37EF">
      <w:pPr>
        <w:widowControl/>
        <w:spacing w:line="400" w:lineRule="exact"/>
        <w:jc w:val="left"/>
        <w:rPr>
          <w:rFonts w:ascii="微软雅黑" w:eastAsia="微软雅黑" w:hAnsi="微软雅黑" w:cs="宋体"/>
          <w:kern w:val="0"/>
          <w:szCs w:val="21"/>
        </w:rPr>
      </w:pPr>
      <w:r>
        <w:rPr>
          <w:rFonts w:ascii="微软雅黑" w:eastAsia="微软雅黑" w:hAnsi="微软雅黑" w:hint="eastAsia"/>
          <w:b/>
          <w:color w:val="2364AC"/>
        </w:rPr>
        <w:t>长期激励：</w:t>
      </w:r>
      <w:r>
        <w:rPr>
          <w:rFonts w:ascii="微软雅黑" w:eastAsia="微软雅黑" w:hAnsi="微软雅黑" w:cs="宋体" w:hint="eastAsia"/>
          <w:kern w:val="0"/>
          <w:szCs w:val="21"/>
        </w:rPr>
        <w:t>表现突出的员工，可以获得实实在在的股票激励，与乐信共成长，</w:t>
      </w:r>
      <w:r>
        <w:rPr>
          <w:rFonts w:ascii="微软雅黑" w:eastAsia="微软雅黑" w:hAnsi="微软雅黑" w:cs="宋体"/>
          <w:kern w:val="0"/>
          <w:szCs w:val="21"/>
        </w:rPr>
        <w:t>一起实现</w:t>
      </w:r>
      <w:r>
        <w:rPr>
          <w:rFonts w:ascii="微软雅黑" w:eastAsia="微软雅黑" w:hAnsi="微软雅黑" w:cs="宋体" w:hint="eastAsia"/>
          <w:kern w:val="0"/>
          <w:szCs w:val="21"/>
        </w:rPr>
        <w:t>2020计划。</w:t>
      </w:r>
    </w:p>
    <w:p w:rsidR="0018057F" w:rsidRDefault="002D37EF">
      <w:pPr>
        <w:widowControl/>
        <w:spacing w:line="400" w:lineRule="exact"/>
        <w:jc w:val="left"/>
        <w:rPr>
          <w:rFonts w:ascii="微软雅黑" w:eastAsia="微软雅黑" w:hAnsi="微软雅黑" w:cs="宋体"/>
          <w:kern w:val="0"/>
          <w:szCs w:val="21"/>
        </w:rPr>
      </w:pPr>
      <w:r>
        <w:rPr>
          <w:rFonts w:ascii="微软雅黑" w:eastAsia="微软雅黑" w:hAnsi="微软雅黑" w:hint="eastAsia"/>
          <w:b/>
          <w:color w:val="2364AC"/>
        </w:rPr>
        <w:t>年度调薪：</w:t>
      </w:r>
      <w:r>
        <w:rPr>
          <w:rFonts w:ascii="微软雅黑" w:eastAsia="微软雅黑" w:hAnsi="微软雅黑" w:cs="宋体" w:hint="eastAsia"/>
          <w:kern w:val="0"/>
          <w:szCs w:val="21"/>
        </w:rPr>
        <w:t>每年2次调薪开放</w:t>
      </w:r>
      <w:r>
        <w:rPr>
          <w:rFonts w:ascii="微软雅黑" w:eastAsia="微软雅黑" w:hAnsi="微软雅黑" w:cs="宋体"/>
          <w:kern w:val="0"/>
          <w:szCs w:val="21"/>
        </w:rPr>
        <w:t>窗口</w:t>
      </w:r>
      <w:r>
        <w:rPr>
          <w:rFonts w:ascii="微软雅黑" w:eastAsia="微软雅黑" w:hAnsi="微软雅黑" w:cs="宋体" w:hint="eastAsia"/>
          <w:kern w:val="0"/>
          <w:szCs w:val="21"/>
        </w:rPr>
        <w:t>，按能力和贡献分配，不按资排辈。</w:t>
      </w:r>
    </w:p>
    <w:p w:rsidR="001922D3" w:rsidRDefault="001922D3">
      <w:pPr>
        <w:widowControl/>
        <w:spacing w:line="400" w:lineRule="exact"/>
        <w:jc w:val="left"/>
        <w:rPr>
          <w:rFonts w:ascii="微软雅黑" w:eastAsia="微软雅黑" w:hAnsi="微软雅黑" w:cs="宋体"/>
          <w:kern w:val="0"/>
          <w:szCs w:val="21"/>
        </w:rPr>
      </w:pPr>
      <w:r w:rsidRPr="001922D3">
        <w:rPr>
          <w:rFonts w:ascii="微软雅黑" w:eastAsia="微软雅黑" w:hAnsi="微软雅黑" w:hint="eastAsia"/>
          <w:b/>
          <w:color w:val="2364AC"/>
        </w:rPr>
        <w:t>入职津贴：</w:t>
      </w:r>
      <w:r>
        <w:rPr>
          <w:rFonts w:ascii="微软雅黑" w:eastAsia="微软雅黑" w:hAnsi="微软雅黑" w:cs="宋体" w:hint="eastAsia"/>
          <w:kern w:val="0"/>
          <w:szCs w:val="21"/>
        </w:rPr>
        <w:t>所有2020届应届生正式入职当月均享有5000元入职津贴，无忧过渡校企生活。</w:t>
      </w:r>
    </w:p>
    <w:p w:rsidR="0018057F" w:rsidRDefault="002D37EF">
      <w:pPr>
        <w:widowControl/>
        <w:spacing w:line="400" w:lineRule="exact"/>
        <w:jc w:val="left"/>
        <w:rPr>
          <w:rFonts w:ascii="微软雅黑" w:eastAsia="微软雅黑" w:hAnsi="微软雅黑" w:cs="宋体"/>
          <w:kern w:val="0"/>
          <w:szCs w:val="21"/>
        </w:rPr>
      </w:pPr>
      <w:r>
        <w:rPr>
          <w:rFonts w:ascii="微软雅黑" w:eastAsia="微软雅黑" w:hAnsi="微软雅黑" w:hint="eastAsia"/>
          <w:b/>
          <w:color w:val="2364AC"/>
        </w:rPr>
        <w:t>专项奖励：</w:t>
      </w:r>
      <w:r>
        <w:rPr>
          <w:rFonts w:ascii="微软雅黑" w:eastAsia="微软雅黑" w:hAnsi="微软雅黑" w:cs="宋体" w:hint="eastAsia"/>
          <w:kern w:val="0"/>
          <w:szCs w:val="21"/>
        </w:rPr>
        <w:t>项目奖、伯乐奖、专利奖、团队贡献奖……拿到手软。</w:t>
      </w:r>
    </w:p>
    <w:p w:rsidR="0018057F" w:rsidRDefault="002D37EF">
      <w:pPr>
        <w:widowControl/>
        <w:spacing w:line="400" w:lineRule="exact"/>
        <w:jc w:val="left"/>
        <w:rPr>
          <w:rFonts w:ascii="微软雅黑" w:eastAsia="微软雅黑" w:hAnsi="微软雅黑" w:cs="宋体"/>
          <w:kern w:val="0"/>
          <w:szCs w:val="21"/>
        </w:rPr>
      </w:pPr>
      <w:r>
        <w:rPr>
          <w:rFonts w:ascii="微软雅黑" w:eastAsia="微软雅黑" w:hAnsi="微软雅黑" w:hint="eastAsia"/>
          <w:b/>
          <w:color w:val="2364AC"/>
        </w:rPr>
        <w:t>五险</w:t>
      </w:r>
      <w:proofErr w:type="gramStart"/>
      <w:r>
        <w:rPr>
          <w:rFonts w:ascii="微软雅黑" w:eastAsia="微软雅黑" w:hAnsi="微软雅黑" w:hint="eastAsia"/>
          <w:b/>
          <w:color w:val="2364AC"/>
        </w:rPr>
        <w:t>一</w:t>
      </w:r>
      <w:proofErr w:type="gramEnd"/>
      <w:r>
        <w:rPr>
          <w:rFonts w:ascii="微软雅黑" w:eastAsia="微软雅黑" w:hAnsi="微软雅黑" w:hint="eastAsia"/>
          <w:b/>
          <w:color w:val="2364AC"/>
        </w:rPr>
        <w:t>金：</w:t>
      </w:r>
      <w:r>
        <w:rPr>
          <w:rFonts w:ascii="微软雅黑" w:eastAsia="微软雅黑" w:hAnsi="微软雅黑" w:cs="宋体" w:hint="eastAsia"/>
          <w:kern w:val="0"/>
          <w:szCs w:val="21"/>
        </w:rPr>
        <w:t>入职即购买养老保险、医疗保险、失业保险、工伤保险、生育保险与住房公积金，严格按照工资基数缴纳。</w:t>
      </w:r>
    </w:p>
    <w:p w:rsidR="0018057F" w:rsidRDefault="002D37EF">
      <w:pPr>
        <w:pStyle w:val="2"/>
        <w:shd w:val="clear" w:color="auto" w:fill="FFFFFF"/>
        <w:adjustRightInd w:val="0"/>
        <w:snapToGrid w:val="0"/>
        <w:spacing w:line="400" w:lineRule="exact"/>
        <w:ind w:left="0"/>
        <w:rPr>
          <w:rFonts w:ascii="微软雅黑" w:eastAsia="微软雅黑" w:hAnsi="微软雅黑" w:cs="微软雅黑"/>
          <w:b/>
          <w:szCs w:val="21"/>
        </w:rPr>
      </w:pPr>
      <w:r>
        <w:rPr>
          <w:rFonts w:ascii="微软雅黑" w:eastAsia="微软雅黑" w:hAnsi="微软雅黑" w:hint="eastAsia"/>
          <w:b/>
          <w:color w:val="2364AC"/>
          <w:szCs w:val="22"/>
        </w:rPr>
        <w:t>商业</w:t>
      </w:r>
      <w:r>
        <w:rPr>
          <w:rFonts w:ascii="微软雅黑" w:eastAsia="微软雅黑" w:hAnsi="微软雅黑"/>
          <w:b/>
          <w:color w:val="2364AC"/>
          <w:szCs w:val="22"/>
        </w:rPr>
        <w:t>保险：</w:t>
      </w:r>
      <w:r>
        <w:rPr>
          <w:rFonts w:ascii="微软雅黑" w:eastAsia="微软雅黑" w:hAnsi="微软雅黑" w:cs="宋体" w:hint="eastAsia"/>
          <w:kern w:val="0"/>
          <w:szCs w:val="21"/>
        </w:rPr>
        <w:t>入职</w:t>
      </w:r>
      <w:r>
        <w:rPr>
          <w:rFonts w:ascii="微软雅黑" w:eastAsia="微软雅黑" w:hAnsi="微软雅黑" w:cs="宋体"/>
          <w:kern w:val="0"/>
          <w:szCs w:val="21"/>
        </w:rPr>
        <w:t>后购买</w:t>
      </w:r>
      <w:r>
        <w:rPr>
          <w:rFonts w:ascii="微软雅黑" w:eastAsia="微软雅黑" w:hAnsi="微软雅黑" w:cs="宋体" w:hint="eastAsia"/>
          <w:kern w:val="0"/>
          <w:szCs w:val="21"/>
        </w:rPr>
        <w:t>商业</w:t>
      </w:r>
      <w:r>
        <w:rPr>
          <w:rFonts w:ascii="微软雅黑" w:eastAsia="微软雅黑" w:hAnsi="微软雅黑" w:cs="宋体"/>
          <w:kern w:val="0"/>
          <w:szCs w:val="21"/>
        </w:rPr>
        <w:t>保险</w:t>
      </w:r>
      <w:r>
        <w:rPr>
          <w:rFonts w:ascii="微软雅黑" w:eastAsia="微软雅黑" w:hAnsi="微软雅黑" w:cs="宋体" w:hint="eastAsia"/>
          <w:kern w:val="0"/>
          <w:szCs w:val="21"/>
        </w:rPr>
        <w:t>，</w:t>
      </w:r>
      <w:r>
        <w:rPr>
          <w:rFonts w:ascii="微软雅黑" w:eastAsia="微软雅黑" w:hAnsi="微软雅黑" w:cs="宋体"/>
          <w:kern w:val="0"/>
          <w:szCs w:val="21"/>
        </w:rPr>
        <w:t>定期寿险、意外身故及伤残、意外医疗、交通工具意外险、重大疾病、住院补贴等综合保障</w:t>
      </w:r>
      <w:r>
        <w:rPr>
          <w:rFonts w:ascii="微软雅黑" w:eastAsia="微软雅黑" w:hAnsi="微软雅黑" w:cs="宋体" w:hint="eastAsia"/>
          <w:kern w:val="0"/>
          <w:szCs w:val="21"/>
        </w:rPr>
        <w:t>，</w:t>
      </w:r>
      <w:r>
        <w:rPr>
          <w:rFonts w:ascii="微软雅黑" w:eastAsia="微软雅黑" w:hAnsi="微软雅黑" w:cs="宋体"/>
          <w:kern w:val="0"/>
          <w:szCs w:val="21"/>
        </w:rPr>
        <w:t>为你的健康</w:t>
      </w:r>
      <w:r>
        <w:rPr>
          <w:rFonts w:ascii="微软雅黑" w:eastAsia="微软雅黑" w:hAnsi="微软雅黑" w:cs="宋体" w:hint="eastAsia"/>
          <w:kern w:val="0"/>
          <w:szCs w:val="21"/>
        </w:rPr>
        <w:t>保驾护航。</w:t>
      </w:r>
    </w:p>
    <w:p w:rsidR="0018057F" w:rsidRDefault="002D37EF">
      <w:pPr>
        <w:pStyle w:val="2"/>
        <w:shd w:val="clear" w:color="auto" w:fill="FFFFFF"/>
        <w:adjustRightInd w:val="0"/>
        <w:snapToGrid w:val="0"/>
        <w:spacing w:line="400" w:lineRule="exact"/>
        <w:ind w:left="0"/>
        <w:rPr>
          <w:rFonts w:ascii="微软雅黑" w:eastAsia="微软雅黑" w:hAnsi="微软雅黑" w:cs="宋体"/>
          <w:kern w:val="0"/>
          <w:szCs w:val="21"/>
        </w:rPr>
      </w:pPr>
      <w:r>
        <w:rPr>
          <w:rFonts w:ascii="微软雅黑" w:eastAsia="微软雅黑" w:hAnsi="微软雅黑" w:hint="eastAsia"/>
          <w:b/>
          <w:color w:val="2364AC"/>
          <w:szCs w:val="22"/>
        </w:rPr>
        <w:t>户口与补贴</w:t>
      </w:r>
      <w:r>
        <w:rPr>
          <w:rFonts w:ascii="微软雅黑" w:eastAsia="微软雅黑" w:hAnsi="微软雅黑"/>
          <w:b/>
          <w:color w:val="2364AC"/>
          <w:szCs w:val="22"/>
        </w:rPr>
        <w:t>：</w:t>
      </w:r>
      <w:r>
        <w:rPr>
          <w:rFonts w:ascii="微软雅黑" w:eastAsia="微软雅黑" w:hAnsi="微软雅黑" w:cs="宋体" w:hint="eastAsia"/>
          <w:kern w:val="0"/>
          <w:szCs w:val="21"/>
        </w:rPr>
        <w:t>公司协助办理深户，落户后可享受深圳市政府提供的人才租房和生活补贴，本科15000元，研究生20000元，博士生30000元。</w:t>
      </w:r>
    </w:p>
    <w:p w:rsidR="0018057F" w:rsidRDefault="0018057F">
      <w:pPr>
        <w:widowControl/>
        <w:spacing w:line="400" w:lineRule="exact"/>
        <w:jc w:val="left"/>
        <w:rPr>
          <w:rFonts w:ascii="微软雅黑" w:eastAsia="微软雅黑" w:hAnsi="微软雅黑" w:cs="宋体"/>
          <w:kern w:val="0"/>
          <w:szCs w:val="21"/>
        </w:rPr>
      </w:pPr>
    </w:p>
    <w:p w:rsidR="0018057F" w:rsidRDefault="002D37EF">
      <w:pPr>
        <w:widowControl/>
        <w:spacing w:line="400" w:lineRule="exact"/>
        <w:jc w:val="left"/>
        <w:rPr>
          <w:rFonts w:ascii="微软雅黑" w:eastAsia="微软雅黑" w:hAnsi="微软雅黑" w:cs="宋体"/>
          <w:b/>
          <w:kern w:val="0"/>
          <w:szCs w:val="21"/>
        </w:rPr>
      </w:pPr>
      <w:r>
        <w:rPr>
          <w:rFonts w:ascii="微软雅黑" w:eastAsia="微软雅黑" w:hAnsi="微软雅黑" w:cs="宋体" w:hint="eastAsia"/>
          <w:b/>
          <w:kern w:val="0"/>
          <w:szCs w:val="21"/>
        </w:rPr>
        <w:t>2</w:t>
      </w:r>
      <w:r>
        <w:rPr>
          <w:rFonts w:ascii="微软雅黑" w:eastAsia="微软雅黑" w:hAnsi="微软雅黑" w:cs="宋体"/>
          <w:b/>
          <w:kern w:val="0"/>
          <w:szCs w:val="21"/>
        </w:rPr>
        <w:t>、无忧</w:t>
      </w:r>
      <w:r>
        <w:rPr>
          <w:rFonts w:ascii="微软雅黑" w:eastAsia="微软雅黑" w:hAnsi="微软雅黑" w:cs="宋体" w:hint="eastAsia"/>
          <w:b/>
          <w:kern w:val="0"/>
          <w:szCs w:val="21"/>
        </w:rPr>
        <w:t>假期</w:t>
      </w:r>
      <w:r>
        <w:rPr>
          <w:rFonts w:ascii="微软雅黑" w:eastAsia="微软雅黑" w:hAnsi="微软雅黑" w:cs="宋体"/>
          <w:b/>
          <w:kern w:val="0"/>
          <w:szCs w:val="21"/>
        </w:rPr>
        <w:t>：</w:t>
      </w:r>
    </w:p>
    <w:p w:rsidR="0018057F" w:rsidRDefault="002D37EF">
      <w:pPr>
        <w:widowControl/>
        <w:spacing w:line="400" w:lineRule="exact"/>
        <w:jc w:val="left"/>
        <w:rPr>
          <w:rFonts w:ascii="微软雅黑" w:eastAsia="微软雅黑" w:hAnsi="微软雅黑" w:cs="宋体"/>
          <w:b/>
          <w:kern w:val="0"/>
          <w:szCs w:val="21"/>
        </w:rPr>
      </w:pPr>
      <w:r>
        <w:rPr>
          <w:rFonts w:ascii="微软雅黑" w:eastAsia="微软雅黑" w:hAnsi="微软雅黑" w:hint="eastAsia"/>
          <w:b/>
          <w:color w:val="2364AC"/>
        </w:rPr>
        <w:t>法定节假日</w:t>
      </w:r>
      <w:r>
        <w:rPr>
          <w:rFonts w:ascii="微软雅黑" w:eastAsia="微软雅黑" w:hAnsi="微软雅黑"/>
          <w:b/>
          <w:color w:val="2364AC"/>
        </w:rPr>
        <w:t>：</w:t>
      </w:r>
      <w:r>
        <w:rPr>
          <w:rFonts w:ascii="微软雅黑" w:eastAsia="微软雅黑" w:hAnsi="微软雅黑" w:cs="微软雅黑" w:hint="eastAsia"/>
          <w:szCs w:val="21"/>
          <w:shd w:val="clear" w:color="auto" w:fill="FFFFFF"/>
        </w:rPr>
        <w:t>春节、清明、五一、端午、中秋、国庆、元旦均按国家政策要求放假。</w:t>
      </w:r>
    </w:p>
    <w:p w:rsidR="0018057F" w:rsidRDefault="002D37EF">
      <w:pPr>
        <w:widowControl/>
        <w:spacing w:line="400" w:lineRule="exact"/>
        <w:jc w:val="left"/>
        <w:rPr>
          <w:rFonts w:ascii="微软雅黑" w:eastAsia="微软雅黑" w:hAnsi="微软雅黑" w:cs="宋体"/>
          <w:kern w:val="0"/>
          <w:szCs w:val="21"/>
        </w:rPr>
      </w:pPr>
      <w:r>
        <w:rPr>
          <w:rFonts w:ascii="微软雅黑" w:eastAsia="微软雅黑" w:hAnsi="微软雅黑"/>
          <w:b/>
          <w:color w:val="2364AC"/>
        </w:rPr>
        <w:t>带薪</w:t>
      </w:r>
      <w:r>
        <w:rPr>
          <w:rFonts w:ascii="微软雅黑" w:eastAsia="微软雅黑" w:hAnsi="微软雅黑" w:hint="eastAsia"/>
          <w:b/>
          <w:color w:val="2364AC"/>
        </w:rPr>
        <w:t>年休</w:t>
      </w:r>
      <w:r>
        <w:rPr>
          <w:rFonts w:ascii="微软雅黑" w:eastAsia="微软雅黑" w:hAnsi="微软雅黑"/>
          <w:b/>
          <w:color w:val="2364AC"/>
        </w:rPr>
        <w:t>假：</w:t>
      </w:r>
      <w:r>
        <w:rPr>
          <w:rFonts w:ascii="微软雅黑" w:eastAsia="微软雅黑" w:hAnsi="微软雅黑" w:cs="宋体"/>
          <w:kern w:val="0"/>
          <w:szCs w:val="21"/>
        </w:rPr>
        <w:t>除</w:t>
      </w:r>
      <w:r>
        <w:rPr>
          <w:rFonts w:ascii="微软雅黑" w:eastAsia="微软雅黑" w:hAnsi="微软雅黑" w:cs="宋体" w:hint="eastAsia"/>
          <w:kern w:val="0"/>
          <w:szCs w:val="21"/>
        </w:rPr>
        <w:t>法定</w:t>
      </w:r>
      <w:r>
        <w:rPr>
          <w:rFonts w:ascii="微软雅黑" w:eastAsia="微软雅黑" w:hAnsi="微软雅黑" w:cs="宋体"/>
          <w:kern w:val="0"/>
          <w:szCs w:val="21"/>
        </w:rPr>
        <w:t>节假日外，享有</w:t>
      </w:r>
      <w:r>
        <w:rPr>
          <w:rFonts w:ascii="微软雅黑" w:eastAsia="微软雅黑" w:hAnsi="微软雅黑" w:cs="宋体" w:hint="eastAsia"/>
          <w:kern w:val="0"/>
          <w:szCs w:val="21"/>
        </w:rPr>
        <w:t>5-</w:t>
      </w:r>
      <w:r>
        <w:rPr>
          <w:rFonts w:ascii="微软雅黑" w:eastAsia="微软雅黑" w:hAnsi="微软雅黑" w:cs="宋体"/>
          <w:kern w:val="0"/>
          <w:szCs w:val="21"/>
        </w:rPr>
        <w:t>15</w:t>
      </w:r>
      <w:r>
        <w:rPr>
          <w:rFonts w:ascii="微软雅黑" w:eastAsia="微软雅黑" w:hAnsi="微软雅黑" w:cs="宋体" w:hint="eastAsia"/>
          <w:kern w:val="0"/>
          <w:szCs w:val="21"/>
        </w:rPr>
        <w:t>天带薪年假。</w:t>
      </w:r>
    </w:p>
    <w:p w:rsidR="0018057F" w:rsidRDefault="002D37EF">
      <w:pPr>
        <w:widowControl/>
        <w:spacing w:line="400" w:lineRule="exact"/>
        <w:jc w:val="left"/>
        <w:rPr>
          <w:rFonts w:ascii="微软雅黑" w:eastAsia="微软雅黑" w:hAnsi="微软雅黑" w:cs="宋体"/>
          <w:kern w:val="0"/>
          <w:szCs w:val="21"/>
        </w:rPr>
      </w:pPr>
      <w:r>
        <w:rPr>
          <w:rFonts w:ascii="微软雅黑" w:eastAsia="微软雅黑" w:hAnsi="微软雅黑"/>
          <w:b/>
          <w:color w:val="2364AC"/>
        </w:rPr>
        <w:t>带薪福利假：</w:t>
      </w:r>
      <w:r>
        <w:rPr>
          <w:rFonts w:ascii="微软雅黑" w:eastAsia="微软雅黑" w:hAnsi="微软雅黑" w:cs="宋体"/>
          <w:kern w:val="0"/>
          <w:szCs w:val="21"/>
        </w:rPr>
        <w:t>入职一年及以上，享有</w:t>
      </w:r>
      <w:r>
        <w:rPr>
          <w:rFonts w:ascii="微软雅黑" w:eastAsia="微软雅黑" w:hAnsi="微软雅黑" w:cs="宋体" w:hint="eastAsia"/>
          <w:kern w:val="0"/>
          <w:szCs w:val="21"/>
        </w:rPr>
        <w:t>1-</w:t>
      </w:r>
      <w:r>
        <w:rPr>
          <w:rFonts w:ascii="微软雅黑" w:eastAsia="微软雅黑" w:hAnsi="微软雅黑" w:cs="宋体"/>
          <w:kern w:val="0"/>
          <w:szCs w:val="21"/>
        </w:rPr>
        <w:t>5天带薪福利假。</w:t>
      </w:r>
    </w:p>
    <w:p w:rsidR="0018057F" w:rsidRDefault="002D37EF">
      <w:pPr>
        <w:widowControl/>
        <w:spacing w:line="400" w:lineRule="exact"/>
        <w:jc w:val="left"/>
        <w:rPr>
          <w:rFonts w:ascii="微软雅黑" w:eastAsia="微软雅黑" w:hAnsi="微软雅黑" w:cs="宋体"/>
          <w:kern w:val="0"/>
          <w:szCs w:val="21"/>
        </w:rPr>
      </w:pPr>
      <w:r>
        <w:rPr>
          <w:rFonts w:ascii="微软雅黑" w:eastAsia="微软雅黑" w:hAnsi="微软雅黑"/>
          <w:b/>
          <w:color w:val="2364AC"/>
        </w:rPr>
        <w:t>春节福利假：</w:t>
      </w:r>
      <w:r>
        <w:rPr>
          <w:rFonts w:ascii="微软雅黑" w:eastAsia="微软雅黑" w:hAnsi="微软雅黑" w:cs="宋体"/>
          <w:kern w:val="0"/>
          <w:szCs w:val="21"/>
        </w:rPr>
        <w:t>春节除国家法定</w:t>
      </w:r>
      <w:r>
        <w:rPr>
          <w:rFonts w:ascii="微软雅黑" w:eastAsia="微软雅黑" w:hAnsi="微软雅黑" w:cs="宋体" w:hint="eastAsia"/>
          <w:kern w:val="0"/>
          <w:szCs w:val="21"/>
        </w:rPr>
        <w:t>7天假期外，提供春节福利假。</w:t>
      </w:r>
    </w:p>
    <w:p w:rsidR="0018057F" w:rsidRDefault="002D37EF">
      <w:pPr>
        <w:widowControl/>
        <w:spacing w:line="400" w:lineRule="exact"/>
        <w:jc w:val="left"/>
        <w:rPr>
          <w:rFonts w:ascii="微软雅黑" w:eastAsia="微软雅黑" w:hAnsi="微软雅黑" w:cs="宋体"/>
          <w:kern w:val="0"/>
          <w:szCs w:val="21"/>
        </w:rPr>
      </w:pPr>
      <w:r>
        <w:rPr>
          <w:rFonts w:ascii="微软雅黑" w:eastAsia="微软雅黑" w:hAnsi="微软雅黑"/>
          <w:b/>
          <w:color w:val="2364AC"/>
        </w:rPr>
        <w:lastRenderedPageBreak/>
        <w:t>带薪病假：</w:t>
      </w:r>
      <w:r>
        <w:rPr>
          <w:rFonts w:ascii="微软雅黑" w:eastAsia="微软雅黑" w:hAnsi="微软雅黑" w:cs="宋体"/>
          <w:kern w:val="0"/>
          <w:szCs w:val="21"/>
        </w:rPr>
        <w:t>每年</w:t>
      </w:r>
      <w:r>
        <w:rPr>
          <w:rFonts w:ascii="微软雅黑" w:eastAsia="微软雅黑" w:hAnsi="微软雅黑" w:cs="宋体" w:hint="eastAsia"/>
          <w:kern w:val="0"/>
          <w:szCs w:val="21"/>
        </w:rPr>
        <w:t>享</w:t>
      </w:r>
      <w:r>
        <w:rPr>
          <w:rFonts w:ascii="微软雅黑" w:eastAsia="微软雅黑" w:hAnsi="微软雅黑" w:cs="宋体"/>
          <w:kern w:val="0"/>
          <w:szCs w:val="21"/>
        </w:rPr>
        <w:t>有3天的</w:t>
      </w:r>
      <w:r>
        <w:rPr>
          <w:rFonts w:ascii="微软雅黑" w:eastAsia="微软雅黑" w:hAnsi="微软雅黑" w:cs="宋体" w:hint="eastAsia"/>
          <w:kern w:val="0"/>
          <w:szCs w:val="21"/>
        </w:rPr>
        <w:t>全薪</w:t>
      </w:r>
      <w:r>
        <w:rPr>
          <w:rFonts w:ascii="微软雅黑" w:eastAsia="微软雅黑" w:hAnsi="微软雅黑" w:cs="宋体"/>
          <w:kern w:val="0"/>
          <w:szCs w:val="21"/>
        </w:rPr>
        <w:t>病假。</w:t>
      </w:r>
    </w:p>
    <w:p w:rsidR="0018057F" w:rsidRDefault="0018057F">
      <w:pPr>
        <w:widowControl/>
        <w:spacing w:line="400" w:lineRule="exact"/>
        <w:jc w:val="left"/>
        <w:rPr>
          <w:rFonts w:ascii="微软雅黑" w:eastAsia="微软雅黑" w:hAnsi="微软雅黑" w:cs="宋体"/>
          <w:b/>
          <w:kern w:val="0"/>
          <w:szCs w:val="21"/>
        </w:rPr>
      </w:pPr>
    </w:p>
    <w:p w:rsidR="0018057F" w:rsidRDefault="002D37EF">
      <w:pPr>
        <w:widowControl/>
        <w:spacing w:line="400" w:lineRule="exact"/>
        <w:jc w:val="left"/>
        <w:rPr>
          <w:rFonts w:ascii="微软雅黑" w:eastAsia="微软雅黑" w:hAnsi="微软雅黑" w:cs="宋体"/>
          <w:b/>
          <w:kern w:val="0"/>
          <w:szCs w:val="21"/>
        </w:rPr>
      </w:pPr>
      <w:r>
        <w:rPr>
          <w:rFonts w:ascii="微软雅黑" w:eastAsia="微软雅黑" w:hAnsi="微软雅黑" w:cs="宋体"/>
          <w:b/>
          <w:kern w:val="0"/>
          <w:szCs w:val="21"/>
        </w:rPr>
        <w:t>3</w:t>
      </w:r>
      <w:r>
        <w:rPr>
          <w:rFonts w:ascii="微软雅黑" w:eastAsia="微软雅黑" w:hAnsi="微软雅黑" w:cs="宋体" w:hint="eastAsia"/>
          <w:b/>
          <w:kern w:val="0"/>
          <w:szCs w:val="21"/>
        </w:rPr>
        <w:t>、</w:t>
      </w:r>
      <w:r>
        <w:rPr>
          <w:rFonts w:ascii="微软雅黑" w:eastAsia="微软雅黑" w:hAnsi="微软雅黑" w:cs="宋体"/>
          <w:b/>
          <w:kern w:val="0"/>
          <w:szCs w:val="21"/>
        </w:rPr>
        <w:t>快乐生活：</w:t>
      </w:r>
    </w:p>
    <w:p w:rsidR="0018057F" w:rsidRDefault="002D37EF">
      <w:pPr>
        <w:spacing w:line="400" w:lineRule="exact"/>
        <w:jc w:val="left"/>
        <w:rPr>
          <w:rFonts w:ascii="微软雅黑" w:eastAsia="微软雅黑" w:hAnsi="微软雅黑"/>
          <w:szCs w:val="21"/>
        </w:rPr>
      </w:pPr>
      <w:r>
        <w:rPr>
          <w:rFonts w:ascii="微软雅黑" w:eastAsia="微软雅黑" w:hAnsi="微软雅黑" w:hint="eastAsia"/>
          <w:b/>
          <w:color w:val="2364AC"/>
        </w:rPr>
        <w:t>办公环境</w:t>
      </w:r>
      <w:r>
        <w:rPr>
          <w:rFonts w:ascii="微软雅黑" w:eastAsia="微软雅黑" w:hAnsi="微软雅黑"/>
          <w:b/>
          <w:color w:val="2364AC"/>
        </w:rPr>
        <w:t>：</w:t>
      </w:r>
      <w:r>
        <w:rPr>
          <w:rFonts w:ascii="微软雅黑" w:eastAsia="微软雅黑" w:hAnsi="微软雅黑" w:hint="eastAsia"/>
          <w:szCs w:val="21"/>
        </w:rPr>
        <w:t>集团总部位于</w:t>
      </w:r>
      <w:proofErr w:type="gramStart"/>
      <w:r>
        <w:rPr>
          <w:rFonts w:ascii="微软雅黑" w:eastAsia="微软雅黑" w:hAnsi="微软雅黑" w:hint="eastAsia"/>
          <w:szCs w:val="21"/>
        </w:rPr>
        <w:t>高逼格</w:t>
      </w:r>
      <w:proofErr w:type="gramEnd"/>
      <w:r>
        <w:rPr>
          <w:rFonts w:ascii="微软雅黑" w:eastAsia="微软雅黑" w:hAnsi="微软雅黑" w:hint="eastAsia"/>
          <w:szCs w:val="21"/>
        </w:rPr>
        <w:t>甲级写字楼高层，坐落在高档商业经济圈。</w:t>
      </w:r>
    </w:p>
    <w:p w:rsidR="0018057F" w:rsidRDefault="002D37EF">
      <w:pPr>
        <w:spacing w:line="400" w:lineRule="exact"/>
        <w:jc w:val="left"/>
        <w:rPr>
          <w:rFonts w:ascii="微软雅黑" w:eastAsia="微软雅黑" w:hAnsi="微软雅黑"/>
          <w:szCs w:val="21"/>
        </w:rPr>
      </w:pPr>
      <w:r>
        <w:rPr>
          <w:rFonts w:ascii="微软雅黑" w:eastAsia="微软雅黑" w:hAnsi="微软雅黑" w:hint="eastAsia"/>
          <w:b/>
          <w:color w:val="2364AC"/>
        </w:rPr>
        <w:t>多功能</w:t>
      </w:r>
      <w:r>
        <w:rPr>
          <w:rFonts w:ascii="微软雅黑" w:eastAsia="微软雅黑" w:hAnsi="微软雅黑"/>
          <w:b/>
          <w:color w:val="2364AC"/>
        </w:rPr>
        <w:t>区：</w:t>
      </w:r>
      <w:r>
        <w:rPr>
          <w:rFonts w:ascii="微软雅黑" w:eastAsia="微软雅黑" w:hAnsi="微软雅黑" w:hint="eastAsia"/>
          <w:szCs w:val="21"/>
        </w:rPr>
        <w:t>健身房、咖啡厅、图书馆、按摩椅、桌球、淋浴房，工作运动</w:t>
      </w:r>
      <w:r>
        <w:rPr>
          <w:rFonts w:ascii="微软雅黑" w:eastAsia="微软雅黑" w:hAnsi="微软雅黑"/>
          <w:szCs w:val="21"/>
        </w:rPr>
        <w:t>休闲都不误</w:t>
      </w:r>
      <w:r>
        <w:rPr>
          <w:rFonts w:ascii="微软雅黑" w:eastAsia="微软雅黑" w:hAnsi="微软雅黑" w:hint="eastAsia"/>
          <w:szCs w:val="21"/>
        </w:rPr>
        <w:t>。</w:t>
      </w:r>
    </w:p>
    <w:p w:rsidR="0018057F" w:rsidRDefault="002D37EF">
      <w:pPr>
        <w:widowControl/>
        <w:spacing w:line="400" w:lineRule="exact"/>
        <w:jc w:val="left"/>
        <w:rPr>
          <w:rFonts w:ascii="微软雅黑" w:eastAsia="微软雅黑" w:hAnsi="微软雅黑" w:cs="宋体"/>
          <w:kern w:val="0"/>
          <w:szCs w:val="21"/>
        </w:rPr>
      </w:pPr>
      <w:r>
        <w:rPr>
          <w:rFonts w:ascii="微软雅黑" w:eastAsia="微软雅黑" w:hAnsi="微软雅黑" w:hint="eastAsia"/>
          <w:b/>
          <w:color w:val="2364AC"/>
        </w:rPr>
        <w:t>年度旅游</w:t>
      </w:r>
      <w:r>
        <w:rPr>
          <w:rFonts w:ascii="微软雅黑" w:eastAsia="微软雅黑" w:hAnsi="微软雅黑"/>
          <w:b/>
          <w:color w:val="2364AC"/>
        </w:rPr>
        <w:t>：</w:t>
      </w:r>
      <w:r>
        <w:rPr>
          <w:rFonts w:ascii="微软雅黑" w:eastAsia="微软雅黑" w:hAnsi="微软雅黑" w:cs="宋体" w:hint="eastAsia"/>
          <w:kern w:val="0"/>
          <w:szCs w:val="21"/>
        </w:rPr>
        <w:t>一言不合就出国玩一圈，一边</w:t>
      </w:r>
      <w:r>
        <w:rPr>
          <w:rFonts w:ascii="微软雅黑" w:eastAsia="微软雅黑" w:hAnsi="微软雅黑" w:cs="宋体"/>
          <w:kern w:val="0"/>
          <w:szCs w:val="21"/>
        </w:rPr>
        <w:t>工作一</w:t>
      </w:r>
      <w:r>
        <w:rPr>
          <w:rFonts w:ascii="微软雅黑" w:eastAsia="微软雅黑" w:hAnsi="微软雅黑" w:cs="宋体" w:hint="eastAsia"/>
          <w:kern w:val="0"/>
          <w:szCs w:val="21"/>
        </w:rPr>
        <w:t>边</w:t>
      </w:r>
      <w:r>
        <w:rPr>
          <w:rFonts w:ascii="微软雅黑" w:eastAsia="微软雅黑" w:hAnsi="微软雅黑" w:cs="宋体"/>
          <w:kern w:val="0"/>
          <w:szCs w:val="21"/>
        </w:rPr>
        <w:t>实现</w:t>
      </w:r>
      <w:r>
        <w:rPr>
          <w:rFonts w:ascii="微软雅黑" w:eastAsia="微软雅黑" w:hAnsi="微软雅黑" w:cs="宋体" w:hint="eastAsia"/>
          <w:kern w:val="0"/>
          <w:szCs w:val="21"/>
        </w:rPr>
        <w:t>环游</w:t>
      </w:r>
      <w:r>
        <w:rPr>
          <w:rFonts w:ascii="微软雅黑" w:eastAsia="微软雅黑" w:hAnsi="微软雅黑" w:cs="宋体"/>
          <w:kern w:val="0"/>
          <w:szCs w:val="21"/>
        </w:rPr>
        <w:t>世界</w:t>
      </w:r>
      <w:r>
        <w:rPr>
          <w:rFonts w:ascii="微软雅黑" w:eastAsia="微软雅黑" w:hAnsi="微软雅黑" w:cs="宋体" w:hint="eastAsia"/>
          <w:kern w:val="0"/>
          <w:szCs w:val="21"/>
        </w:rPr>
        <w:t>的</w:t>
      </w:r>
      <w:r>
        <w:rPr>
          <w:rFonts w:ascii="微软雅黑" w:eastAsia="微软雅黑" w:hAnsi="微软雅黑" w:cs="宋体"/>
          <w:kern w:val="0"/>
          <w:szCs w:val="21"/>
        </w:rPr>
        <w:t>梦想</w:t>
      </w:r>
      <w:r>
        <w:rPr>
          <w:rFonts w:ascii="微软雅黑" w:eastAsia="微软雅黑" w:hAnsi="微软雅黑" w:cs="宋体" w:hint="eastAsia"/>
          <w:kern w:val="0"/>
          <w:szCs w:val="21"/>
        </w:rPr>
        <w:t>。</w:t>
      </w:r>
    </w:p>
    <w:p w:rsidR="0018057F" w:rsidRDefault="002D37EF">
      <w:pPr>
        <w:widowControl/>
        <w:spacing w:line="400" w:lineRule="exact"/>
        <w:jc w:val="left"/>
        <w:rPr>
          <w:rFonts w:ascii="微软雅黑" w:eastAsia="微软雅黑" w:hAnsi="微软雅黑" w:cs="宋体"/>
          <w:kern w:val="0"/>
          <w:szCs w:val="21"/>
        </w:rPr>
      </w:pPr>
      <w:r>
        <w:rPr>
          <w:rFonts w:ascii="微软雅黑" w:eastAsia="微软雅黑" w:hAnsi="微软雅黑" w:hint="eastAsia"/>
          <w:b/>
          <w:color w:val="2364AC"/>
        </w:rPr>
        <w:t>团队</w:t>
      </w:r>
      <w:r>
        <w:rPr>
          <w:rFonts w:ascii="微软雅黑" w:eastAsia="微软雅黑" w:hAnsi="微软雅黑"/>
          <w:b/>
          <w:color w:val="2364AC"/>
        </w:rPr>
        <w:t>活动：</w:t>
      </w:r>
      <w:r>
        <w:rPr>
          <w:rFonts w:ascii="微软雅黑" w:eastAsia="微软雅黑" w:hAnsi="微软雅黑" w:cs="宋体" w:hint="eastAsia"/>
          <w:kern w:val="0"/>
          <w:szCs w:val="21"/>
        </w:rPr>
        <w:t>内购日，</w:t>
      </w:r>
      <w:proofErr w:type="gramStart"/>
      <w:r>
        <w:rPr>
          <w:rFonts w:ascii="微软雅黑" w:eastAsia="微软雅黑" w:hAnsi="微软雅黑" w:cs="宋体"/>
          <w:kern w:val="0"/>
          <w:szCs w:val="21"/>
        </w:rPr>
        <w:t>乐潮品牌日</w:t>
      </w:r>
      <w:proofErr w:type="gramEnd"/>
      <w:r>
        <w:rPr>
          <w:rFonts w:ascii="微软雅黑" w:eastAsia="微软雅黑" w:hAnsi="微软雅黑" w:cs="宋体" w:hint="eastAsia"/>
          <w:kern w:val="0"/>
          <w:szCs w:val="21"/>
        </w:rPr>
        <w:t>，联谊</w:t>
      </w:r>
      <w:r>
        <w:rPr>
          <w:rFonts w:ascii="微软雅黑" w:eastAsia="微软雅黑" w:hAnsi="微软雅黑" w:cs="宋体"/>
          <w:kern w:val="0"/>
          <w:szCs w:val="21"/>
        </w:rPr>
        <w:t>活动，</w:t>
      </w:r>
      <w:r>
        <w:rPr>
          <w:rFonts w:ascii="微软雅黑" w:eastAsia="微软雅黑" w:hAnsi="微软雅黑" w:cs="宋体" w:hint="eastAsia"/>
          <w:kern w:val="0"/>
          <w:szCs w:val="21"/>
        </w:rPr>
        <w:t>爱动爱静爱吃还是爱唱，多样团队活动满足你。</w:t>
      </w:r>
    </w:p>
    <w:p w:rsidR="0018057F" w:rsidRDefault="002D37EF">
      <w:pPr>
        <w:spacing w:line="400" w:lineRule="exact"/>
        <w:jc w:val="left"/>
        <w:rPr>
          <w:rFonts w:ascii="微软雅黑" w:eastAsia="微软雅黑" w:hAnsi="微软雅黑" w:cs="宋体"/>
          <w:kern w:val="0"/>
          <w:szCs w:val="21"/>
        </w:rPr>
      </w:pPr>
      <w:r>
        <w:rPr>
          <w:rFonts w:ascii="微软雅黑" w:eastAsia="微软雅黑" w:hAnsi="微软雅黑" w:hint="eastAsia"/>
          <w:b/>
          <w:color w:val="2364AC"/>
        </w:rPr>
        <w:t>专属福利</w:t>
      </w:r>
      <w:r>
        <w:rPr>
          <w:rFonts w:ascii="微软雅黑" w:eastAsia="微软雅黑" w:hAnsi="微软雅黑"/>
          <w:b/>
          <w:color w:val="2364AC"/>
        </w:rPr>
        <w:t>：</w:t>
      </w:r>
      <w:r>
        <w:rPr>
          <w:rFonts w:ascii="微软雅黑" w:eastAsia="微软雅黑" w:hAnsi="微软雅黑" w:hint="eastAsia"/>
          <w:szCs w:val="21"/>
        </w:rPr>
        <w:t>分期乐、桔子理财专属优惠，</w:t>
      </w:r>
      <w:r>
        <w:rPr>
          <w:rFonts w:ascii="微软雅黑" w:eastAsia="微软雅黑" w:hAnsi="微软雅黑" w:cs="宋体" w:hint="eastAsia"/>
          <w:kern w:val="0"/>
          <w:szCs w:val="21"/>
        </w:rPr>
        <w:t>多品牌优惠合作，体验乐信人专有的“刷脸”优越感。</w:t>
      </w:r>
    </w:p>
    <w:p w:rsidR="001922D3" w:rsidRPr="001922D3" w:rsidRDefault="001922D3">
      <w:pPr>
        <w:spacing w:line="400" w:lineRule="exact"/>
        <w:jc w:val="left"/>
        <w:rPr>
          <w:rFonts w:ascii="微软雅黑" w:eastAsia="微软雅黑" w:hAnsi="微软雅黑"/>
          <w:b/>
          <w:color w:val="2364AC"/>
        </w:rPr>
      </w:pPr>
      <w:r w:rsidRPr="001922D3">
        <w:rPr>
          <w:rFonts w:ascii="微软雅黑" w:eastAsia="微软雅黑" w:hAnsi="微软雅黑"/>
          <w:b/>
          <w:color w:val="2364AC"/>
        </w:rPr>
        <w:t>Sunshine</w:t>
      </w:r>
      <w:r w:rsidRPr="001922D3">
        <w:rPr>
          <w:rFonts w:ascii="微软雅黑" w:eastAsia="微软雅黑" w:hAnsi="微软雅黑" w:hint="eastAsia"/>
          <w:b/>
          <w:color w:val="2364AC"/>
        </w:rPr>
        <w:t>早餐:</w:t>
      </w:r>
      <w:r w:rsidRPr="001922D3">
        <w:rPr>
          <w:rFonts w:ascii="微软雅黑" w:eastAsia="微软雅黑" w:hAnsi="微软雅黑" w:hint="eastAsia"/>
          <w:szCs w:val="21"/>
        </w:rPr>
        <w:t xml:space="preserve"> </w:t>
      </w:r>
      <w:r w:rsidRPr="001922D3">
        <w:rPr>
          <w:rFonts w:ascii="微软雅黑" w:eastAsia="微软雅黑" w:hAnsi="微软雅黑" w:cs="宋体" w:hint="eastAsia"/>
          <w:kern w:val="0"/>
          <w:szCs w:val="21"/>
        </w:rPr>
        <w:t>工作日早上9:</w:t>
      </w:r>
      <w:r w:rsidRPr="001922D3">
        <w:rPr>
          <w:rFonts w:ascii="微软雅黑" w:eastAsia="微软雅黑" w:hAnsi="微软雅黑" w:cs="宋体"/>
          <w:kern w:val="0"/>
          <w:szCs w:val="21"/>
        </w:rPr>
        <w:t>30</w:t>
      </w:r>
      <w:r>
        <w:rPr>
          <w:rFonts w:ascii="微软雅黑" w:eastAsia="微软雅黑" w:hAnsi="微软雅黑" w:cs="宋体" w:hint="eastAsia"/>
          <w:kern w:val="0"/>
          <w:szCs w:val="21"/>
        </w:rPr>
        <w:t>前，可在茶水间领取免费营养早餐。</w:t>
      </w:r>
    </w:p>
    <w:p w:rsidR="0018057F" w:rsidRDefault="002D37EF">
      <w:pPr>
        <w:widowControl/>
        <w:spacing w:line="400" w:lineRule="exact"/>
        <w:jc w:val="left"/>
        <w:rPr>
          <w:rFonts w:ascii="微软雅黑" w:eastAsia="微软雅黑" w:hAnsi="微软雅黑" w:cs="宋体"/>
          <w:kern w:val="0"/>
          <w:szCs w:val="21"/>
        </w:rPr>
      </w:pPr>
      <w:r>
        <w:rPr>
          <w:rFonts w:ascii="微软雅黑" w:eastAsia="微软雅黑" w:hAnsi="微软雅黑" w:hint="eastAsia"/>
          <w:b/>
          <w:color w:val="2364AC"/>
        </w:rPr>
        <w:t>免费晚餐</w:t>
      </w:r>
      <w:r>
        <w:rPr>
          <w:rFonts w:ascii="微软雅黑" w:eastAsia="微软雅黑" w:hAnsi="微软雅黑"/>
          <w:b/>
          <w:color w:val="2364AC"/>
        </w:rPr>
        <w:t>&amp;花样下午茶：</w:t>
      </w:r>
      <w:r>
        <w:rPr>
          <w:rFonts w:ascii="微软雅黑" w:eastAsia="微软雅黑" w:hAnsi="微软雅黑" w:hint="eastAsia"/>
          <w:szCs w:val="21"/>
        </w:rPr>
        <w:t>贴心的加班工作晚餐及</w:t>
      </w:r>
      <w:r>
        <w:rPr>
          <w:rFonts w:ascii="微软雅黑" w:eastAsia="微软雅黑" w:hAnsi="微软雅黑"/>
          <w:szCs w:val="21"/>
        </w:rPr>
        <w:t>不定期的下午茶</w:t>
      </w:r>
      <w:r>
        <w:rPr>
          <w:rFonts w:ascii="微软雅黑" w:eastAsia="微软雅黑" w:hAnsi="微软雅黑" w:cs="宋体" w:hint="eastAsia"/>
          <w:kern w:val="0"/>
          <w:szCs w:val="21"/>
        </w:rPr>
        <w:t>，</w:t>
      </w:r>
      <w:r>
        <w:rPr>
          <w:rFonts w:ascii="微软雅黑" w:eastAsia="微软雅黑" w:hAnsi="微软雅黑" w:hint="eastAsia"/>
          <w:szCs w:val="21"/>
        </w:rPr>
        <w:t>更添一份关怀。</w:t>
      </w:r>
    </w:p>
    <w:p w:rsidR="0018057F" w:rsidRDefault="002D37EF">
      <w:pPr>
        <w:widowControl/>
        <w:spacing w:line="400" w:lineRule="exact"/>
        <w:jc w:val="left"/>
        <w:rPr>
          <w:rFonts w:ascii="微软雅黑" w:eastAsia="微软雅黑" w:hAnsi="微软雅黑" w:cs="宋体"/>
          <w:kern w:val="0"/>
          <w:szCs w:val="21"/>
        </w:rPr>
      </w:pPr>
      <w:r>
        <w:rPr>
          <w:rFonts w:ascii="微软雅黑" w:eastAsia="微软雅黑" w:hAnsi="微软雅黑" w:hint="eastAsia"/>
          <w:b/>
          <w:color w:val="2364AC"/>
        </w:rPr>
        <w:t>文体协会</w:t>
      </w:r>
      <w:r>
        <w:rPr>
          <w:rFonts w:ascii="微软雅黑" w:eastAsia="微软雅黑" w:hAnsi="微软雅黑"/>
          <w:b/>
          <w:color w:val="2364AC"/>
        </w:rPr>
        <w:t>：</w:t>
      </w:r>
      <w:r>
        <w:rPr>
          <w:rFonts w:ascii="微软雅黑" w:eastAsia="微软雅黑" w:hAnsi="微软雅黑" w:cs="宋体"/>
          <w:kern w:val="0"/>
          <w:szCs w:val="21"/>
        </w:rPr>
        <w:t>篮球、足球、羽毛球、乒乓球、户外运动、</w:t>
      </w:r>
      <w:proofErr w:type="gramStart"/>
      <w:r>
        <w:rPr>
          <w:rFonts w:ascii="微软雅黑" w:eastAsia="微软雅黑" w:hAnsi="微软雅黑" w:cs="宋体"/>
          <w:kern w:val="0"/>
          <w:szCs w:val="21"/>
        </w:rPr>
        <w:t>桌游等</w:t>
      </w:r>
      <w:proofErr w:type="gramEnd"/>
      <w:r>
        <w:rPr>
          <w:rFonts w:ascii="微软雅黑" w:eastAsia="微软雅黑" w:hAnsi="微软雅黑" w:cs="宋体"/>
          <w:kern w:val="0"/>
          <w:szCs w:val="21"/>
        </w:rPr>
        <w:t>俱乐部，总有一种合你心意。</w:t>
      </w:r>
    </w:p>
    <w:p w:rsidR="0018057F" w:rsidRDefault="002D37EF">
      <w:pPr>
        <w:widowControl/>
        <w:spacing w:line="400" w:lineRule="exact"/>
        <w:jc w:val="left"/>
        <w:rPr>
          <w:rFonts w:ascii="微软雅黑" w:eastAsia="微软雅黑" w:hAnsi="微软雅黑" w:cs="宋体"/>
          <w:kern w:val="0"/>
          <w:szCs w:val="21"/>
        </w:rPr>
      </w:pPr>
      <w:r>
        <w:rPr>
          <w:rFonts w:ascii="微软雅黑" w:eastAsia="微软雅黑" w:hAnsi="微软雅黑"/>
          <w:b/>
          <w:color w:val="2364AC"/>
        </w:rPr>
        <w:t>开工利是：</w:t>
      </w:r>
      <w:r>
        <w:rPr>
          <w:rFonts w:ascii="微软雅黑" w:eastAsia="微软雅黑" w:hAnsi="微软雅黑" w:cs="宋体"/>
          <w:kern w:val="0"/>
          <w:szCs w:val="21"/>
        </w:rPr>
        <w:t>春节后上班的第一天，提供“开工利是”大红包。</w:t>
      </w:r>
    </w:p>
    <w:p w:rsidR="0018057F" w:rsidRDefault="002D37EF">
      <w:pPr>
        <w:widowControl/>
        <w:spacing w:line="400" w:lineRule="exact"/>
        <w:jc w:val="left"/>
        <w:rPr>
          <w:rFonts w:ascii="微软雅黑" w:eastAsia="微软雅黑" w:hAnsi="微软雅黑" w:cs="宋体"/>
          <w:kern w:val="0"/>
          <w:szCs w:val="21"/>
        </w:rPr>
      </w:pPr>
      <w:r>
        <w:rPr>
          <w:rFonts w:ascii="微软雅黑" w:eastAsia="微软雅黑" w:hAnsi="微软雅黑"/>
          <w:b/>
          <w:color w:val="2364AC"/>
        </w:rPr>
        <w:t>节日关怀：</w:t>
      </w:r>
      <w:r>
        <w:rPr>
          <w:rFonts w:ascii="微软雅黑" w:eastAsia="微软雅黑" w:hAnsi="微软雅黑" w:cs="宋体" w:hint="eastAsia"/>
          <w:kern w:val="0"/>
          <w:szCs w:val="21"/>
        </w:rPr>
        <w:t>女生节</w:t>
      </w:r>
      <w:r>
        <w:rPr>
          <w:rFonts w:ascii="微软雅黑" w:eastAsia="微软雅黑" w:hAnsi="微软雅黑" w:cs="宋体"/>
          <w:kern w:val="0"/>
          <w:szCs w:val="21"/>
        </w:rPr>
        <w:t>、</w:t>
      </w:r>
      <w:r>
        <w:rPr>
          <w:rFonts w:ascii="微软雅黑" w:eastAsia="微软雅黑" w:hAnsi="微软雅黑" w:cs="宋体" w:hint="eastAsia"/>
          <w:kern w:val="0"/>
          <w:szCs w:val="21"/>
        </w:rPr>
        <w:t>端午</w:t>
      </w:r>
      <w:r>
        <w:rPr>
          <w:rFonts w:ascii="微软雅黑" w:eastAsia="微软雅黑" w:hAnsi="微软雅黑" w:cs="宋体"/>
          <w:kern w:val="0"/>
          <w:szCs w:val="21"/>
        </w:rPr>
        <w:t>节、</w:t>
      </w:r>
      <w:r>
        <w:rPr>
          <w:rFonts w:ascii="微软雅黑" w:eastAsia="微软雅黑" w:hAnsi="微软雅黑" w:cs="宋体" w:hint="eastAsia"/>
          <w:kern w:val="0"/>
          <w:szCs w:val="21"/>
        </w:rPr>
        <w:t>中秋</w:t>
      </w:r>
      <w:r>
        <w:rPr>
          <w:rFonts w:ascii="微软雅黑" w:eastAsia="微软雅黑" w:hAnsi="微软雅黑" w:cs="宋体"/>
          <w:kern w:val="0"/>
          <w:szCs w:val="21"/>
        </w:rPr>
        <w:t>节、圣诞节</w:t>
      </w:r>
      <w:r>
        <w:rPr>
          <w:rFonts w:ascii="微软雅黑" w:eastAsia="微软雅黑" w:hAnsi="微软雅黑" w:cs="宋体" w:hint="eastAsia"/>
          <w:kern w:val="0"/>
          <w:szCs w:val="21"/>
        </w:rPr>
        <w:t>、</w:t>
      </w:r>
      <w:r>
        <w:rPr>
          <w:rFonts w:ascii="微软雅黑" w:eastAsia="微软雅黑" w:hAnsi="微软雅黑" w:cs="宋体"/>
          <w:kern w:val="0"/>
          <w:szCs w:val="21"/>
        </w:rPr>
        <w:t>万圣节、生日会等等</w:t>
      </w:r>
      <w:r>
        <w:rPr>
          <w:rFonts w:ascii="微软雅黑" w:eastAsia="微软雅黑" w:hAnsi="微软雅黑" w:cs="宋体" w:hint="eastAsia"/>
          <w:kern w:val="0"/>
          <w:szCs w:val="21"/>
        </w:rPr>
        <w:t>暖心</w:t>
      </w:r>
      <w:r>
        <w:rPr>
          <w:rFonts w:ascii="微软雅黑" w:eastAsia="微软雅黑" w:hAnsi="微软雅黑" w:cs="宋体"/>
          <w:kern w:val="0"/>
          <w:szCs w:val="21"/>
        </w:rPr>
        <w:t>福利</w:t>
      </w:r>
      <w:r>
        <w:rPr>
          <w:rFonts w:ascii="微软雅黑" w:eastAsia="微软雅黑" w:hAnsi="微软雅黑" w:cs="宋体" w:hint="eastAsia"/>
          <w:kern w:val="0"/>
          <w:szCs w:val="21"/>
        </w:rPr>
        <w:t>和</w:t>
      </w:r>
      <w:r>
        <w:rPr>
          <w:rFonts w:ascii="微软雅黑" w:eastAsia="微软雅黑" w:hAnsi="微软雅黑" w:cs="宋体"/>
          <w:kern w:val="0"/>
          <w:szCs w:val="21"/>
        </w:rPr>
        <w:t>活动不断。</w:t>
      </w:r>
    </w:p>
    <w:p w:rsidR="0018057F" w:rsidRDefault="002D37EF">
      <w:pPr>
        <w:widowControl/>
        <w:spacing w:line="400" w:lineRule="exact"/>
        <w:jc w:val="left"/>
        <w:rPr>
          <w:rFonts w:ascii="微软雅黑" w:eastAsia="微软雅黑" w:hAnsi="微软雅黑" w:cs="宋体"/>
          <w:kern w:val="0"/>
          <w:szCs w:val="21"/>
        </w:rPr>
      </w:pPr>
      <w:r>
        <w:rPr>
          <w:rFonts w:ascii="微软雅黑" w:eastAsia="微软雅黑" w:hAnsi="微软雅黑" w:hint="eastAsia"/>
          <w:b/>
          <w:color w:val="2364AC"/>
        </w:rPr>
        <w:t>健康体检：</w:t>
      </w:r>
      <w:r>
        <w:rPr>
          <w:rFonts w:ascii="微软雅黑" w:eastAsia="微软雅黑" w:hAnsi="微软雅黑" w:cs="微软雅黑" w:hint="eastAsia"/>
          <w:szCs w:val="21"/>
        </w:rPr>
        <w:t>为了保障员工的身体健康，及时发现疾病并予以治疗，公司每年组织全体在</w:t>
      </w:r>
      <w:r>
        <w:rPr>
          <w:rFonts w:ascii="微软雅黑" w:eastAsia="微软雅黑" w:hAnsi="微软雅黑" w:cs="微软雅黑" w:hint="eastAsia"/>
          <w:szCs w:val="21"/>
          <w:shd w:val="clear" w:color="auto" w:fill="FFFFFF"/>
        </w:rPr>
        <w:t>职员工进行全身体检，费用全部由公司承担</w:t>
      </w:r>
      <w:r>
        <w:rPr>
          <w:rFonts w:ascii="微软雅黑" w:eastAsia="微软雅黑" w:hAnsi="微软雅黑" w:cs="宋体" w:hint="eastAsia"/>
          <w:kern w:val="0"/>
          <w:szCs w:val="21"/>
        </w:rPr>
        <w:t>。</w:t>
      </w:r>
    </w:p>
    <w:p w:rsidR="0018057F" w:rsidRDefault="0018057F">
      <w:pPr>
        <w:widowControl/>
        <w:spacing w:line="400" w:lineRule="exact"/>
        <w:jc w:val="left"/>
        <w:rPr>
          <w:rFonts w:ascii="微软雅黑" w:eastAsia="微软雅黑" w:hAnsi="微软雅黑" w:cs="宋体"/>
          <w:b/>
          <w:kern w:val="0"/>
          <w:szCs w:val="21"/>
        </w:rPr>
      </w:pPr>
    </w:p>
    <w:p w:rsidR="0018057F" w:rsidRDefault="002D37EF">
      <w:pPr>
        <w:widowControl/>
        <w:spacing w:line="400" w:lineRule="exact"/>
        <w:jc w:val="left"/>
        <w:rPr>
          <w:rFonts w:ascii="微软雅黑" w:eastAsia="微软雅黑" w:hAnsi="微软雅黑" w:cs="宋体"/>
          <w:b/>
          <w:kern w:val="0"/>
          <w:szCs w:val="21"/>
        </w:rPr>
      </w:pPr>
      <w:r>
        <w:rPr>
          <w:rFonts w:ascii="微软雅黑" w:eastAsia="微软雅黑" w:hAnsi="微软雅黑" w:cs="宋体" w:hint="eastAsia"/>
          <w:b/>
          <w:kern w:val="0"/>
          <w:szCs w:val="21"/>
        </w:rPr>
        <w:t>4</w:t>
      </w:r>
      <w:r>
        <w:rPr>
          <w:rFonts w:ascii="微软雅黑" w:eastAsia="微软雅黑" w:hAnsi="微软雅黑" w:cs="宋体"/>
          <w:b/>
          <w:kern w:val="0"/>
          <w:szCs w:val="21"/>
        </w:rPr>
        <w:t>培训发展：</w:t>
      </w:r>
    </w:p>
    <w:p w:rsidR="0018057F" w:rsidRDefault="002D37EF">
      <w:pPr>
        <w:spacing w:line="400" w:lineRule="exact"/>
        <w:jc w:val="left"/>
        <w:rPr>
          <w:rFonts w:ascii="微软雅黑" w:eastAsia="微软雅黑" w:hAnsi="微软雅黑"/>
          <w:szCs w:val="21"/>
        </w:rPr>
      </w:pPr>
      <w:r>
        <w:rPr>
          <w:rFonts w:ascii="微软雅黑" w:eastAsia="微软雅黑" w:hAnsi="微软雅黑" w:hint="eastAsia"/>
          <w:b/>
          <w:color w:val="2364AC"/>
        </w:rPr>
        <w:t>乐信大学</w:t>
      </w:r>
      <w:r>
        <w:rPr>
          <w:rFonts w:ascii="微软雅黑" w:eastAsia="微软雅黑" w:hAnsi="微软雅黑"/>
          <w:b/>
          <w:color w:val="2364AC"/>
        </w:rPr>
        <w:t>：</w:t>
      </w:r>
      <w:r>
        <w:rPr>
          <w:rFonts w:ascii="微软雅黑" w:eastAsia="微软雅黑" w:hAnsi="微软雅黑" w:hint="eastAsia"/>
          <w:szCs w:val="21"/>
        </w:rPr>
        <w:t>多样化的学院专业活动</w:t>
      </w:r>
      <w:r>
        <w:rPr>
          <w:rFonts w:ascii="微软雅黑" w:eastAsia="微软雅黑" w:hAnsi="微软雅黑"/>
          <w:szCs w:val="21"/>
        </w:rPr>
        <w:t>&amp;</w:t>
      </w:r>
      <w:r>
        <w:rPr>
          <w:rFonts w:ascii="微软雅黑" w:eastAsia="微软雅黑" w:hAnsi="微软雅黑" w:hint="eastAsia"/>
          <w:szCs w:val="21"/>
        </w:rPr>
        <w:t>强大的学习平台，定制</w:t>
      </w:r>
      <w:r>
        <w:rPr>
          <w:rFonts w:ascii="微软雅黑" w:eastAsia="微软雅黑" w:hAnsi="微软雅黑"/>
          <w:szCs w:val="21"/>
        </w:rPr>
        <w:t>的融入</w:t>
      </w:r>
      <w:r>
        <w:rPr>
          <w:rFonts w:ascii="微软雅黑" w:eastAsia="微软雅黑" w:hAnsi="微软雅黑" w:hint="eastAsia"/>
          <w:szCs w:val="21"/>
        </w:rPr>
        <w:t>和</w:t>
      </w:r>
      <w:r>
        <w:rPr>
          <w:rFonts w:ascii="微软雅黑" w:eastAsia="微软雅黑" w:hAnsi="微软雅黑"/>
          <w:szCs w:val="21"/>
        </w:rPr>
        <w:t>进阶课程，</w:t>
      </w:r>
      <w:r>
        <w:rPr>
          <w:rFonts w:ascii="微软雅黑" w:eastAsia="微软雅黑" w:hAnsi="微软雅黑" w:hint="eastAsia"/>
          <w:szCs w:val="21"/>
        </w:rPr>
        <w:t>助你从</w:t>
      </w:r>
      <w:r>
        <w:rPr>
          <w:rFonts w:ascii="微软雅黑" w:eastAsia="微软雅黑" w:hAnsi="微软雅黑"/>
          <w:szCs w:val="21"/>
        </w:rPr>
        <w:t>学生</w:t>
      </w:r>
      <w:proofErr w:type="gramStart"/>
      <w:r>
        <w:rPr>
          <w:rFonts w:ascii="微软雅黑" w:eastAsia="微软雅黑" w:hAnsi="微软雅黑"/>
          <w:szCs w:val="21"/>
        </w:rPr>
        <w:t>到职场</w:t>
      </w:r>
      <w:proofErr w:type="gramEnd"/>
      <w:r>
        <w:rPr>
          <w:rFonts w:ascii="微软雅黑" w:eastAsia="微软雅黑" w:hAnsi="微软雅黑" w:hint="eastAsia"/>
          <w:szCs w:val="21"/>
        </w:rPr>
        <w:t>完美</w:t>
      </w:r>
      <w:r>
        <w:rPr>
          <w:rFonts w:ascii="微软雅黑" w:eastAsia="微软雅黑" w:hAnsi="微软雅黑"/>
          <w:szCs w:val="21"/>
        </w:rPr>
        <w:t>转身。</w:t>
      </w:r>
    </w:p>
    <w:p w:rsidR="0018057F" w:rsidRDefault="002D37EF">
      <w:pPr>
        <w:widowControl/>
        <w:spacing w:line="400" w:lineRule="exact"/>
        <w:jc w:val="left"/>
        <w:rPr>
          <w:rFonts w:ascii="微软雅黑" w:eastAsia="微软雅黑" w:hAnsi="微软雅黑" w:cs="宋体"/>
          <w:kern w:val="0"/>
          <w:szCs w:val="21"/>
        </w:rPr>
      </w:pPr>
      <w:r>
        <w:rPr>
          <w:rFonts w:ascii="微软雅黑" w:eastAsia="微软雅黑" w:hAnsi="微软雅黑" w:hint="eastAsia"/>
          <w:b/>
          <w:color w:val="2364AC"/>
        </w:rPr>
        <w:t>导师制：</w:t>
      </w:r>
      <w:r>
        <w:rPr>
          <w:rFonts w:ascii="微软雅黑" w:eastAsia="微软雅黑" w:hAnsi="微软雅黑" w:cs="宋体" w:hint="eastAsia"/>
          <w:kern w:val="0"/>
          <w:szCs w:val="21"/>
        </w:rPr>
        <w:t>个性的、深入的一对一导师制，让职业老司机手把手带你畅游职场。</w:t>
      </w:r>
    </w:p>
    <w:p w:rsidR="0018057F" w:rsidRDefault="002D37EF">
      <w:pPr>
        <w:widowControl/>
        <w:spacing w:line="400" w:lineRule="exact"/>
        <w:jc w:val="left"/>
        <w:rPr>
          <w:rFonts w:ascii="微软雅黑" w:eastAsia="微软雅黑" w:hAnsi="微软雅黑" w:cs="宋体"/>
          <w:kern w:val="0"/>
          <w:szCs w:val="21"/>
        </w:rPr>
      </w:pPr>
      <w:r>
        <w:rPr>
          <w:rFonts w:ascii="微软雅黑" w:eastAsia="微软雅黑" w:hAnsi="微软雅黑" w:hint="eastAsia"/>
          <w:b/>
          <w:color w:val="2364AC"/>
        </w:rPr>
        <w:t>多元化培训：</w:t>
      </w:r>
      <w:r>
        <w:rPr>
          <w:rFonts w:ascii="微软雅黑" w:eastAsia="微软雅黑" w:hAnsi="微软雅黑" w:cs="宋体" w:hint="eastAsia"/>
          <w:kern w:val="0"/>
          <w:szCs w:val="21"/>
        </w:rPr>
        <w:t>无论是新生培训，还是专业培训、经验分享、外部拓展等等，各路大牛为你在公司的成长“保驾护航”。</w:t>
      </w:r>
    </w:p>
    <w:p w:rsidR="0018057F" w:rsidRDefault="002D37EF">
      <w:pPr>
        <w:widowControl/>
        <w:spacing w:line="400" w:lineRule="exact"/>
        <w:jc w:val="left"/>
        <w:rPr>
          <w:rFonts w:ascii="微软雅黑" w:eastAsia="微软雅黑" w:hAnsi="微软雅黑" w:cs="宋体"/>
          <w:kern w:val="0"/>
          <w:szCs w:val="21"/>
        </w:rPr>
      </w:pPr>
      <w:r>
        <w:rPr>
          <w:rFonts w:ascii="微软雅黑" w:eastAsia="微软雅黑" w:hAnsi="微软雅黑" w:hint="eastAsia"/>
          <w:b/>
          <w:color w:val="2364AC"/>
        </w:rPr>
        <w:t>职业晋升</w:t>
      </w:r>
      <w:r>
        <w:rPr>
          <w:rFonts w:ascii="微软雅黑" w:eastAsia="微软雅黑" w:hAnsi="微软雅黑"/>
          <w:b/>
          <w:color w:val="2364AC"/>
        </w:rPr>
        <w:t>通道</w:t>
      </w:r>
      <w:r>
        <w:rPr>
          <w:rFonts w:ascii="微软雅黑" w:eastAsia="微软雅黑" w:hAnsi="微软雅黑" w:hint="eastAsia"/>
          <w:b/>
          <w:color w:val="2364AC"/>
        </w:rPr>
        <w:t>：</w:t>
      </w:r>
      <w:r>
        <w:rPr>
          <w:rFonts w:ascii="微软雅黑" w:eastAsia="微软雅黑" w:hAnsi="微软雅黑" w:cs="宋体" w:hint="eastAsia"/>
          <w:kern w:val="0"/>
          <w:szCs w:val="21"/>
        </w:rPr>
        <w:t>阶梯</w:t>
      </w:r>
      <w:proofErr w:type="gramStart"/>
      <w:r>
        <w:rPr>
          <w:rFonts w:ascii="微软雅黑" w:eastAsia="微软雅黑" w:hAnsi="微软雅黑" w:cs="宋体" w:hint="eastAsia"/>
          <w:kern w:val="0"/>
          <w:szCs w:val="21"/>
        </w:rPr>
        <w:t>化职业</w:t>
      </w:r>
      <w:proofErr w:type="gramEnd"/>
      <w:r>
        <w:rPr>
          <w:rFonts w:ascii="微软雅黑" w:eastAsia="微软雅黑" w:hAnsi="微软雅黑" w:cs="宋体" w:hint="eastAsia"/>
          <w:kern w:val="0"/>
          <w:szCs w:val="21"/>
        </w:rPr>
        <w:t>发展双通道，配备独特、科学的能力评估体系，定时</w:t>
      </w:r>
      <w:proofErr w:type="gramStart"/>
      <w:r>
        <w:rPr>
          <w:rFonts w:ascii="微软雅黑" w:eastAsia="微软雅黑" w:hAnsi="微软雅黑" w:cs="宋体" w:hint="eastAsia"/>
          <w:kern w:val="0"/>
          <w:szCs w:val="21"/>
        </w:rPr>
        <w:t>鉴证</w:t>
      </w:r>
      <w:proofErr w:type="gramEnd"/>
      <w:r>
        <w:rPr>
          <w:rFonts w:ascii="微软雅黑" w:eastAsia="微软雅黑" w:hAnsi="微软雅黑" w:cs="宋体" w:hint="eastAsia"/>
          <w:kern w:val="0"/>
          <w:szCs w:val="21"/>
        </w:rPr>
        <w:t>你的成长。</w:t>
      </w:r>
    </w:p>
    <w:p w:rsidR="0018057F" w:rsidRDefault="0018057F">
      <w:pPr>
        <w:spacing w:line="400" w:lineRule="exact"/>
        <w:rPr>
          <w:rFonts w:ascii="微软雅黑" w:eastAsia="微软雅黑" w:hAnsi="微软雅黑"/>
          <w:b/>
          <w:color w:val="0033CC"/>
        </w:rPr>
      </w:pPr>
    </w:p>
    <w:p w:rsidR="0018057F" w:rsidRDefault="002D37EF">
      <w:pPr>
        <w:spacing w:line="400" w:lineRule="exact"/>
        <w:rPr>
          <w:rFonts w:ascii="微软雅黑" w:eastAsia="微软雅黑" w:hAnsi="微软雅黑"/>
          <w:b/>
          <w:color w:val="2364AC"/>
        </w:rPr>
      </w:pPr>
      <w:proofErr w:type="gramStart"/>
      <w:r>
        <w:rPr>
          <w:rFonts w:ascii="微软雅黑" w:eastAsia="微软雅黑" w:hAnsi="微软雅黑" w:hint="eastAsia"/>
          <w:b/>
          <w:color w:val="2364AC"/>
        </w:rPr>
        <w:t>更多校招动态</w:t>
      </w:r>
      <w:proofErr w:type="gramEnd"/>
      <w:r>
        <w:rPr>
          <w:rFonts w:ascii="微软雅黑" w:eastAsia="微软雅黑" w:hAnsi="微软雅黑" w:hint="eastAsia"/>
          <w:b/>
          <w:color w:val="2364AC"/>
        </w:rPr>
        <w:t>，请查阅乐</w:t>
      </w:r>
      <w:proofErr w:type="gramStart"/>
      <w:r>
        <w:rPr>
          <w:rFonts w:ascii="微软雅黑" w:eastAsia="微软雅黑" w:hAnsi="微软雅黑" w:hint="eastAsia"/>
          <w:b/>
          <w:color w:val="2364AC"/>
        </w:rPr>
        <w:t>信校招官网</w:t>
      </w:r>
      <w:proofErr w:type="gramEnd"/>
      <w:r>
        <w:rPr>
          <w:rFonts w:ascii="微软雅黑" w:eastAsia="微软雅黑" w:hAnsi="微软雅黑" w:hint="eastAsia"/>
          <w:b/>
          <w:color w:val="2364AC"/>
        </w:rPr>
        <w:t>或关注乐信招聘官方</w:t>
      </w:r>
      <w:proofErr w:type="gramStart"/>
      <w:r>
        <w:rPr>
          <w:rFonts w:ascii="微软雅黑" w:eastAsia="微软雅黑" w:hAnsi="微软雅黑" w:hint="eastAsia"/>
          <w:b/>
          <w:color w:val="2364AC"/>
        </w:rPr>
        <w:t>微信公众号</w:t>
      </w:r>
      <w:proofErr w:type="gramEnd"/>
      <w:r>
        <w:rPr>
          <w:rFonts w:ascii="微软雅黑" w:eastAsia="微软雅黑" w:hAnsi="微软雅黑" w:hint="eastAsia"/>
          <w:b/>
          <w:color w:val="2364AC"/>
        </w:rPr>
        <w:t>（微信号：乐信招聘），</w:t>
      </w:r>
    </w:p>
    <w:p w:rsidR="0018057F" w:rsidRDefault="002D37EF">
      <w:pPr>
        <w:jc w:val="left"/>
        <w:rPr>
          <w:rFonts w:ascii="微软雅黑" w:eastAsia="微软雅黑" w:hAnsi="微软雅黑"/>
          <w:b/>
          <w:color w:val="2364AC"/>
        </w:rPr>
      </w:pPr>
      <w:r>
        <w:rPr>
          <w:rFonts w:ascii="微软雅黑" w:eastAsia="微软雅黑" w:hAnsi="微软雅黑" w:hint="eastAsia"/>
          <w:b/>
          <w:color w:val="2364AC"/>
        </w:rPr>
        <w:t>来就对LE，XIN同学</w:t>
      </w:r>
    </w:p>
    <w:p w:rsidR="0018057F" w:rsidRDefault="002D37EF">
      <w:pPr>
        <w:jc w:val="center"/>
        <w:rPr>
          <w:rFonts w:ascii="微软雅黑" w:eastAsia="微软雅黑" w:hAnsi="微软雅黑"/>
          <w:b/>
          <w:color w:val="0033CC"/>
        </w:rPr>
      </w:pPr>
      <w:r>
        <w:rPr>
          <w:rFonts w:ascii="微软雅黑" w:eastAsia="微软雅黑" w:hAnsi="微软雅黑"/>
          <w:b/>
          <w:noProof/>
          <w:color w:val="0033CC"/>
        </w:rPr>
        <w:drawing>
          <wp:inline distT="0" distB="0" distL="0" distR="0">
            <wp:extent cx="1095375" cy="1095375"/>
            <wp:effectExtent l="0" t="0" r="9525" b="9525"/>
            <wp:docPr id="2" name="图片 2" descr="E:\项目性工作\来访卡片\乐信招聘公众号2.5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项目性工作\来访卡片\乐信招聘公众号2.5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118515" cy="1118515"/>
                    </a:xfrm>
                    <a:prstGeom prst="rect">
                      <a:avLst/>
                    </a:prstGeom>
                    <a:noFill/>
                    <a:ln>
                      <a:noFill/>
                    </a:ln>
                  </pic:spPr>
                </pic:pic>
              </a:graphicData>
            </a:graphic>
          </wp:inline>
        </w:drawing>
      </w:r>
    </w:p>
    <w:p w:rsidR="0018057F" w:rsidRDefault="002D37EF">
      <w:pPr>
        <w:widowControl/>
        <w:jc w:val="center"/>
        <w:rPr>
          <w:rFonts w:ascii="微软雅黑" w:eastAsia="微软雅黑" w:hAnsi="微软雅黑"/>
          <w:b/>
          <w:color w:val="2364AC"/>
        </w:rPr>
      </w:pPr>
      <w:r>
        <w:rPr>
          <w:rFonts w:ascii="微软雅黑" w:eastAsia="微软雅黑" w:hAnsi="微软雅黑"/>
          <w:b/>
          <w:color w:val="2364AC"/>
        </w:rPr>
        <w:t>（</w:t>
      </w:r>
      <w:r>
        <w:rPr>
          <w:rFonts w:ascii="微软雅黑" w:eastAsia="微软雅黑" w:hAnsi="微软雅黑" w:hint="eastAsia"/>
          <w:b/>
          <w:color w:val="2364AC"/>
        </w:rPr>
        <w:t>乐信</w:t>
      </w:r>
      <w:r>
        <w:rPr>
          <w:rFonts w:ascii="微软雅黑" w:eastAsia="微软雅黑" w:hAnsi="微软雅黑"/>
          <w:b/>
          <w:color w:val="2364AC"/>
        </w:rPr>
        <w:t>招聘</w:t>
      </w:r>
      <w:r>
        <w:rPr>
          <w:rFonts w:ascii="微软雅黑" w:eastAsia="微软雅黑" w:hAnsi="微软雅黑" w:hint="eastAsia"/>
          <w:b/>
          <w:color w:val="2364AC"/>
        </w:rPr>
        <w:t>官方</w:t>
      </w:r>
      <w:r>
        <w:rPr>
          <w:rFonts w:ascii="微软雅黑" w:eastAsia="微软雅黑" w:hAnsi="微软雅黑"/>
          <w:b/>
          <w:color w:val="2364AC"/>
        </w:rPr>
        <w:t>公众号）</w:t>
      </w:r>
    </w:p>
    <w:sectPr w:rsidR="0018057F">
      <w:headerReference w:type="default" r:id="rId10"/>
      <w:pgSz w:w="11906" w:h="16838"/>
      <w:pgMar w:top="720" w:right="720" w:bottom="720" w:left="720" w:header="567"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3EF" w:rsidRDefault="003B03EF">
      <w:r>
        <w:separator/>
      </w:r>
    </w:p>
  </w:endnote>
  <w:endnote w:type="continuationSeparator" w:id="0">
    <w:p w:rsidR="003B03EF" w:rsidRDefault="003B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3EF" w:rsidRDefault="003B03EF">
      <w:r>
        <w:separator/>
      </w:r>
    </w:p>
  </w:footnote>
  <w:footnote w:type="continuationSeparator" w:id="0">
    <w:p w:rsidR="003B03EF" w:rsidRDefault="003B03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57F" w:rsidRDefault="0018057F">
    <w:pPr>
      <w:pStyle w:val="a5"/>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F40D5"/>
    <w:multiLevelType w:val="multilevel"/>
    <w:tmpl w:val="12CF40D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04"/>
    <w:rsid w:val="0001535A"/>
    <w:rsid w:val="00020884"/>
    <w:rsid w:val="000248D0"/>
    <w:rsid w:val="000266C8"/>
    <w:rsid w:val="00036F8C"/>
    <w:rsid w:val="00040C79"/>
    <w:rsid w:val="00043C8B"/>
    <w:rsid w:val="00050BA9"/>
    <w:rsid w:val="000523FC"/>
    <w:rsid w:val="0006480C"/>
    <w:rsid w:val="00091B59"/>
    <w:rsid w:val="00094E18"/>
    <w:rsid w:val="000B7B78"/>
    <w:rsid w:val="000D2E85"/>
    <w:rsid w:val="000F66AB"/>
    <w:rsid w:val="00134F86"/>
    <w:rsid w:val="00136976"/>
    <w:rsid w:val="00154710"/>
    <w:rsid w:val="0017122F"/>
    <w:rsid w:val="00171419"/>
    <w:rsid w:val="0018057F"/>
    <w:rsid w:val="00187B23"/>
    <w:rsid w:val="001922D3"/>
    <w:rsid w:val="001A485C"/>
    <w:rsid w:val="001B4D30"/>
    <w:rsid w:val="001B603F"/>
    <w:rsid w:val="001D5169"/>
    <w:rsid w:val="001E3799"/>
    <w:rsid w:val="00210E64"/>
    <w:rsid w:val="0021230D"/>
    <w:rsid w:val="002229EE"/>
    <w:rsid w:val="00226ACE"/>
    <w:rsid w:val="00227474"/>
    <w:rsid w:val="00234949"/>
    <w:rsid w:val="00241103"/>
    <w:rsid w:val="00247FC3"/>
    <w:rsid w:val="00253088"/>
    <w:rsid w:val="00255980"/>
    <w:rsid w:val="0026181A"/>
    <w:rsid w:val="00284527"/>
    <w:rsid w:val="00294B78"/>
    <w:rsid w:val="002B2F75"/>
    <w:rsid w:val="002B548C"/>
    <w:rsid w:val="002B7D04"/>
    <w:rsid w:val="002D06A8"/>
    <w:rsid w:val="002D37EF"/>
    <w:rsid w:val="002E3257"/>
    <w:rsid w:val="002E5E41"/>
    <w:rsid w:val="002E79C6"/>
    <w:rsid w:val="002F7A08"/>
    <w:rsid w:val="00313B9B"/>
    <w:rsid w:val="00320E69"/>
    <w:rsid w:val="003275D9"/>
    <w:rsid w:val="00356EBD"/>
    <w:rsid w:val="003A0FB9"/>
    <w:rsid w:val="003A32D3"/>
    <w:rsid w:val="003B03EF"/>
    <w:rsid w:val="003B2A74"/>
    <w:rsid w:val="00416426"/>
    <w:rsid w:val="00431510"/>
    <w:rsid w:val="004330F6"/>
    <w:rsid w:val="00433C84"/>
    <w:rsid w:val="00447AB3"/>
    <w:rsid w:val="004636F1"/>
    <w:rsid w:val="00465486"/>
    <w:rsid w:val="00482AAC"/>
    <w:rsid w:val="0048392D"/>
    <w:rsid w:val="00492484"/>
    <w:rsid w:val="004927AB"/>
    <w:rsid w:val="004C1D6D"/>
    <w:rsid w:val="004C322E"/>
    <w:rsid w:val="004C7D69"/>
    <w:rsid w:val="004D645C"/>
    <w:rsid w:val="004E07B9"/>
    <w:rsid w:val="004F13F2"/>
    <w:rsid w:val="0051146C"/>
    <w:rsid w:val="00515504"/>
    <w:rsid w:val="00533313"/>
    <w:rsid w:val="005612F2"/>
    <w:rsid w:val="00572DC5"/>
    <w:rsid w:val="0058516F"/>
    <w:rsid w:val="00587314"/>
    <w:rsid w:val="005A2977"/>
    <w:rsid w:val="005B5D6E"/>
    <w:rsid w:val="005D2766"/>
    <w:rsid w:val="00603DB3"/>
    <w:rsid w:val="00634E1C"/>
    <w:rsid w:val="00635734"/>
    <w:rsid w:val="00645B32"/>
    <w:rsid w:val="00652D13"/>
    <w:rsid w:val="006667E8"/>
    <w:rsid w:val="006917B3"/>
    <w:rsid w:val="006D1791"/>
    <w:rsid w:val="00710EC1"/>
    <w:rsid w:val="00717475"/>
    <w:rsid w:val="00720935"/>
    <w:rsid w:val="00735BD6"/>
    <w:rsid w:val="00766164"/>
    <w:rsid w:val="007673C9"/>
    <w:rsid w:val="00790DE5"/>
    <w:rsid w:val="007A0848"/>
    <w:rsid w:val="007B61CA"/>
    <w:rsid w:val="007C3E7A"/>
    <w:rsid w:val="007E0411"/>
    <w:rsid w:val="007E4182"/>
    <w:rsid w:val="007F44EE"/>
    <w:rsid w:val="007F5404"/>
    <w:rsid w:val="008177C8"/>
    <w:rsid w:val="00820A7A"/>
    <w:rsid w:val="00821246"/>
    <w:rsid w:val="00824425"/>
    <w:rsid w:val="00837A44"/>
    <w:rsid w:val="008449D0"/>
    <w:rsid w:val="008474A1"/>
    <w:rsid w:val="008541C3"/>
    <w:rsid w:val="00860DEF"/>
    <w:rsid w:val="008666D1"/>
    <w:rsid w:val="00883F4B"/>
    <w:rsid w:val="008C2940"/>
    <w:rsid w:val="008D5E94"/>
    <w:rsid w:val="008E7CFF"/>
    <w:rsid w:val="008F2A14"/>
    <w:rsid w:val="009022DC"/>
    <w:rsid w:val="009055A1"/>
    <w:rsid w:val="00914116"/>
    <w:rsid w:val="00921309"/>
    <w:rsid w:val="009406A5"/>
    <w:rsid w:val="00942C1E"/>
    <w:rsid w:val="00961AAF"/>
    <w:rsid w:val="00967A66"/>
    <w:rsid w:val="009B32F6"/>
    <w:rsid w:val="009C12EA"/>
    <w:rsid w:val="009E0B85"/>
    <w:rsid w:val="00A00E4E"/>
    <w:rsid w:val="00A0486F"/>
    <w:rsid w:val="00A11E7C"/>
    <w:rsid w:val="00A408C1"/>
    <w:rsid w:val="00A41A99"/>
    <w:rsid w:val="00A43F67"/>
    <w:rsid w:val="00A473BF"/>
    <w:rsid w:val="00A56C83"/>
    <w:rsid w:val="00A70FF7"/>
    <w:rsid w:val="00A77541"/>
    <w:rsid w:val="00A8513B"/>
    <w:rsid w:val="00A93FB9"/>
    <w:rsid w:val="00A96C4D"/>
    <w:rsid w:val="00AB7DD5"/>
    <w:rsid w:val="00B30CFB"/>
    <w:rsid w:val="00B36D4F"/>
    <w:rsid w:val="00B54924"/>
    <w:rsid w:val="00B60650"/>
    <w:rsid w:val="00BB0FBE"/>
    <w:rsid w:val="00BC0070"/>
    <w:rsid w:val="00BD404F"/>
    <w:rsid w:val="00C00E54"/>
    <w:rsid w:val="00C1162A"/>
    <w:rsid w:val="00C12987"/>
    <w:rsid w:val="00C13BE4"/>
    <w:rsid w:val="00C27D03"/>
    <w:rsid w:val="00C37D17"/>
    <w:rsid w:val="00C37E9C"/>
    <w:rsid w:val="00C401C6"/>
    <w:rsid w:val="00C81291"/>
    <w:rsid w:val="00C85753"/>
    <w:rsid w:val="00C87C7B"/>
    <w:rsid w:val="00C93617"/>
    <w:rsid w:val="00C95B10"/>
    <w:rsid w:val="00CB70C1"/>
    <w:rsid w:val="00CE2504"/>
    <w:rsid w:val="00CF2215"/>
    <w:rsid w:val="00CF4E82"/>
    <w:rsid w:val="00D055B3"/>
    <w:rsid w:val="00D068E3"/>
    <w:rsid w:val="00D43418"/>
    <w:rsid w:val="00D4434B"/>
    <w:rsid w:val="00D57AF7"/>
    <w:rsid w:val="00D65C9A"/>
    <w:rsid w:val="00D725ED"/>
    <w:rsid w:val="00D861E7"/>
    <w:rsid w:val="00D977CD"/>
    <w:rsid w:val="00DF4FCC"/>
    <w:rsid w:val="00E0790A"/>
    <w:rsid w:val="00E2356E"/>
    <w:rsid w:val="00E37F97"/>
    <w:rsid w:val="00E44037"/>
    <w:rsid w:val="00E91F77"/>
    <w:rsid w:val="00E9368C"/>
    <w:rsid w:val="00EC4DBD"/>
    <w:rsid w:val="00EE2BBF"/>
    <w:rsid w:val="00F17D29"/>
    <w:rsid w:val="00F25650"/>
    <w:rsid w:val="00F351CD"/>
    <w:rsid w:val="00F42A37"/>
    <w:rsid w:val="00F4561E"/>
    <w:rsid w:val="00F45FF1"/>
    <w:rsid w:val="00F51C39"/>
    <w:rsid w:val="00F750C5"/>
    <w:rsid w:val="00F87B38"/>
    <w:rsid w:val="00FA755D"/>
    <w:rsid w:val="00FC271C"/>
    <w:rsid w:val="00FC45C6"/>
    <w:rsid w:val="00FD1BED"/>
    <w:rsid w:val="00FD637A"/>
    <w:rsid w:val="00FF28E1"/>
    <w:rsid w:val="00FF51C1"/>
    <w:rsid w:val="00FF6375"/>
    <w:rsid w:val="20E30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01BE2"/>
  <w15:docId w15:val="{BACEF092-73B7-48CB-8405-4C74CC18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Pr>
      <w:color w:val="0563C1" w:themeColor="hyperlink"/>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 w:type="paragraph" w:styleId="aa">
    <w:name w:val="List Paragraph"/>
    <w:basedOn w:val="a"/>
    <w:uiPriority w:val="34"/>
    <w:qFormat/>
    <w:pPr>
      <w:ind w:firstLineChars="200" w:firstLine="420"/>
    </w:pPr>
  </w:style>
  <w:style w:type="paragraph" w:customStyle="1" w:styleId="2">
    <w:name w:val="列出段落2"/>
    <w:basedOn w:val="a"/>
    <w:qFormat/>
    <w:pPr>
      <w:ind w:left="720"/>
      <w:contextualSpacing/>
    </w:pPr>
    <w:rPr>
      <w:rFonts w:ascii="Times New Roman" w:hAnsi="Times New Roman"/>
      <w:szCs w:val="20"/>
    </w:rPr>
  </w:style>
  <w:style w:type="character" w:customStyle="1" w:styleId="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261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264E14-46F3-4C63-9A6B-D44115323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370</Words>
  <Characters>2113</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cathyfeng(冯婧)</cp:lastModifiedBy>
  <cp:revision>4</cp:revision>
  <dcterms:created xsi:type="dcterms:W3CDTF">2019-08-28T09:56:00Z</dcterms:created>
  <dcterms:modified xsi:type="dcterms:W3CDTF">2019-08-28T11:12:00Z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2052-11.1.0.8900</vt:lpwstr>
  </property>
</Properties>
</file>