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69" w:rsidRPr="00480F04" w:rsidRDefault="00640CAF" w:rsidP="00C23D69">
      <w:pPr>
        <w:pStyle w:val="a3"/>
        <w:spacing w:before="44" w:beforeAutospacing="0" w:after="44" w:afterAutospacing="0"/>
        <w:jc w:val="center"/>
        <w:rPr>
          <w:rFonts w:ascii="微软雅黑" w:eastAsia="微软雅黑" w:hAnsi="微软雅黑"/>
          <w:color w:val="000000"/>
          <w:sz w:val="32"/>
          <w:szCs w:val="32"/>
        </w:rPr>
      </w:pPr>
      <w:r w:rsidRPr="00480F04">
        <w:rPr>
          <w:rFonts w:ascii="微软雅黑" w:eastAsia="微软雅黑" w:hAnsi="微软雅黑"/>
          <w:b/>
          <w:bCs/>
          <w:sz w:val="32"/>
          <w:szCs w:val="32"/>
        </w:rPr>
        <w:t>兴业</w:t>
      </w:r>
      <w:r w:rsidR="00C23D69" w:rsidRPr="00480F04">
        <w:rPr>
          <w:rFonts w:ascii="微软雅黑" w:eastAsia="微软雅黑" w:hAnsi="微软雅黑"/>
          <w:b/>
          <w:bCs/>
          <w:sz w:val="32"/>
          <w:szCs w:val="32"/>
        </w:rPr>
        <w:t>银行广州分行201</w:t>
      </w:r>
      <w:r w:rsidR="00C97F4B">
        <w:rPr>
          <w:rFonts w:ascii="微软雅黑" w:eastAsia="微软雅黑" w:hAnsi="微软雅黑" w:hint="eastAsia"/>
          <w:b/>
          <w:bCs/>
          <w:sz w:val="32"/>
          <w:szCs w:val="32"/>
        </w:rPr>
        <w:t>9</w:t>
      </w:r>
      <w:r w:rsidR="00C23D69" w:rsidRPr="00480F04">
        <w:rPr>
          <w:rFonts w:ascii="微软雅黑" w:eastAsia="微软雅黑" w:hAnsi="微软雅黑"/>
          <w:b/>
          <w:bCs/>
          <w:sz w:val="32"/>
          <w:szCs w:val="32"/>
        </w:rPr>
        <w:t>年校园招聘</w:t>
      </w:r>
      <w:r w:rsidR="00641709">
        <w:rPr>
          <w:rFonts w:ascii="微软雅黑" w:eastAsia="微软雅黑" w:hAnsi="微软雅黑" w:hint="eastAsia"/>
          <w:b/>
          <w:bCs/>
          <w:sz w:val="32"/>
          <w:szCs w:val="32"/>
        </w:rPr>
        <w:t>启事</w:t>
      </w:r>
    </w:p>
    <w:p w:rsidR="00C97F4B" w:rsidRPr="002D2C65" w:rsidRDefault="00BE159C" w:rsidP="005B5089">
      <w:pPr>
        <w:pStyle w:val="a3"/>
        <w:spacing w:before="0" w:beforeAutospacing="0" w:after="0" w:afterAutospacing="0" w:line="600" w:lineRule="exact"/>
        <w:ind w:firstLineChars="200"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中国首家赤道银行——</w:t>
      </w:r>
      <w:r w:rsidRPr="002D2C65">
        <w:rPr>
          <w:rFonts w:ascii="微软雅黑" w:eastAsia="微软雅黑" w:hAnsi="微软雅黑"/>
          <w:color w:val="000000"/>
        </w:rPr>
        <w:t>兴业银行</w:t>
      </w:r>
      <w:r w:rsidR="00C97F4B">
        <w:rPr>
          <w:rFonts w:ascii="微软雅黑" w:eastAsia="微软雅黑" w:hAnsi="微软雅黑" w:hint="eastAsia"/>
          <w:color w:val="000000"/>
        </w:rPr>
        <w:t>，是一家以银行为主体，涵盖信托、金融租赁、基金、期货、资产管理、消费金融、研究咨询、数字金融等多领域的综合金融服务集团。</w:t>
      </w:r>
      <w:r w:rsidR="00141296">
        <w:rPr>
          <w:rFonts w:ascii="微软雅黑" w:eastAsia="微软雅黑" w:hAnsi="微软雅黑" w:hint="eastAsia"/>
          <w:color w:val="000000"/>
        </w:rPr>
        <w:t>2018年</w:t>
      </w:r>
      <w:r>
        <w:rPr>
          <w:rFonts w:ascii="微软雅黑" w:eastAsia="微软雅黑" w:hAnsi="微软雅黑" w:hint="eastAsia"/>
          <w:color w:val="000000"/>
        </w:rPr>
        <w:t>《银行家》</w:t>
      </w:r>
      <w:r w:rsidR="00C97F4B" w:rsidRPr="00C97F4B">
        <w:rPr>
          <w:rFonts w:ascii="微软雅黑" w:eastAsia="微软雅黑" w:hAnsi="微软雅黑" w:hint="eastAsia"/>
          <w:color w:val="000000"/>
        </w:rPr>
        <w:t>“全球银行1000强”排名第26位</w:t>
      </w:r>
      <w:r w:rsidR="00436169">
        <w:rPr>
          <w:rFonts w:ascii="微软雅黑" w:eastAsia="微软雅黑" w:hAnsi="微软雅黑" w:hint="eastAsia"/>
          <w:color w:val="000000"/>
        </w:rPr>
        <w:t>；</w:t>
      </w:r>
      <w:r w:rsidR="00C97F4B" w:rsidRPr="00C97F4B">
        <w:rPr>
          <w:rFonts w:ascii="微软雅黑" w:eastAsia="微软雅黑" w:hAnsi="微软雅黑" w:hint="eastAsia"/>
          <w:color w:val="000000"/>
        </w:rPr>
        <w:t>《财富》“世界500强”排名第237位。</w:t>
      </w:r>
    </w:p>
    <w:p w:rsidR="00A204AD" w:rsidRDefault="00C23D69" w:rsidP="005B5089">
      <w:pPr>
        <w:pStyle w:val="a3"/>
        <w:spacing w:before="0" w:beforeAutospacing="0" w:after="0" w:afterAutospacing="0" w:line="600" w:lineRule="exact"/>
        <w:ind w:firstLineChars="200" w:firstLine="480"/>
        <w:rPr>
          <w:rFonts w:ascii="微软雅黑" w:eastAsia="微软雅黑" w:hAnsi="微软雅黑"/>
          <w:color w:val="000000"/>
        </w:rPr>
      </w:pPr>
      <w:r w:rsidRPr="002D2C65">
        <w:rPr>
          <w:rFonts w:ascii="微软雅黑" w:eastAsia="微软雅黑" w:hAnsi="微软雅黑"/>
          <w:color w:val="000000"/>
        </w:rPr>
        <w:t>兴业银行广州分行成立于2000年8月，</w:t>
      </w:r>
      <w:r w:rsidR="00436169">
        <w:rPr>
          <w:rFonts w:ascii="微软雅黑" w:eastAsia="微软雅黑" w:hAnsi="微软雅黑" w:hint="eastAsia"/>
          <w:color w:val="000000"/>
        </w:rPr>
        <w:t>目前在</w:t>
      </w:r>
      <w:r w:rsidR="00A204AD">
        <w:rPr>
          <w:rFonts w:ascii="微软雅黑" w:eastAsia="微软雅黑" w:hAnsi="微软雅黑" w:hint="eastAsia"/>
          <w:color w:val="000000"/>
        </w:rPr>
        <w:t>广州、佛山、东莞、中山、珠海、江门、惠州、湛江、汕头</w:t>
      </w:r>
      <w:r w:rsidR="00436169" w:rsidRPr="00BE2042">
        <w:rPr>
          <w:rFonts w:ascii="微软雅黑" w:eastAsia="微软雅黑" w:hAnsi="微软雅黑"/>
          <w:color w:val="000000"/>
        </w:rPr>
        <w:t>、</w:t>
      </w:r>
      <w:r w:rsidR="00436169" w:rsidRPr="00BE2042">
        <w:rPr>
          <w:rFonts w:ascii="微软雅黑" w:eastAsia="微软雅黑" w:hAnsi="微软雅黑" w:hint="eastAsia"/>
          <w:color w:val="000000"/>
        </w:rPr>
        <w:t>南沙自贸区、</w:t>
      </w:r>
      <w:r w:rsidR="00436169" w:rsidRPr="00BE2042">
        <w:rPr>
          <w:rFonts w:ascii="微软雅黑" w:eastAsia="微软雅黑" w:hAnsi="微软雅黑"/>
          <w:color w:val="000000"/>
        </w:rPr>
        <w:t>横琴自贸区等地拥有营业网点100</w:t>
      </w:r>
      <w:r w:rsidR="00436169">
        <w:rPr>
          <w:rFonts w:ascii="微软雅黑" w:eastAsia="微软雅黑" w:hAnsi="微软雅黑"/>
          <w:color w:val="000000"/>
        </w:rPr>
        <w:t>多家，</w:t>
      </w:r>
      <w:r w:rsidR="005B4D45">
        <w:rPr>
          <w:rFonts w:ascii="微软雅黑" w:eastAsia="微软雅黑" w:hAnsi="微软雅黑" w:hint="eastAsia"/>
          <w:color w:val="000000"/>
        </w:rPr>
        <w:t>资产规模超过3600亿，</w:t>
      </w:r>
      <w:r w:rsidR="00436169">
        <w:rPr>
          <w:rFonts w:ascii="微软雅黑" w:eastAsia="微软雅黑" w:hAnsi="微软雅黑"/>
          <w:color w:val="000000"/>
        </w:rPr>
        <w:t>员工</w:t>
      </w:r>
      <w:r w:rsidR="00436169" w:rsidRPr="00BE2042">
        <w:rPr>
          <w:rFonts w:ascii="微软雅黑" w:eastAsia="微软雅黑" w:hAnsi="微软雅黑"/>
          <w:color w:val="000000"/>
        </w:rPr>
        <w:t>3000余人，</w:t>
      </w:r>
      <w:r w:rsidR="00A204AD" w:rsidRPr="00A204AD">
        <w:rPr>
          <w:rFonts w:ascii="微软雅黑" w:eastAsia="微软雅黑" w:hAnsi="微软雅黑" w:hint="eastAsia"/>
          <w:color w:val="000000"/>
        </w:rPr>
        <w:t>凭借持续有效的自主创新，在国内金</w:t>
      </w:r>
      <w:r w:rsidR="005B4D45">
        <w:rPr>
          <w:rFonts w:ascii="微软雅黑" w:eastAsia="微软雅黑" w:hAnsi="微软雅黑" w:hint="eastAsia"/>
          <w:color w:val="000000"/>
        </w:rPr>
        <w:t>融业完成了多项创举，成为南粤大地上成长速度最快的股份制银行之一！</w:t>
      </w:r>
    </w:p>
    <w:p w:rsidR="00C23D69" w:rsidRPr="002D2C65" w:rsidRDefault="00436169" w:rsidP="005B5089">
      <w:pPr>
        <w:pStyle w:val="a3"/>
        <w:spacing w:before="0" w:beforeAutospacing="0" w:after="0" w:afterAutospacing="0" w:line="600" w:lineRule="exact"/>
        <w:ind w:firstLineChars="200"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一流银行需要</w:t>
      </w:r>
      <w:r w:rsidR="005F3365">
        <w:rPr>
          <w:rFonts w:ascii="微软雅黑" w:eastAsia="微软雅黑" w:hAnsi="微软雅黑" w:hint="eastAsia"/>
          <w:color w:val="000000"/>
        </w:rPr>
        <w:t>一流</w:t>
      </w:r>
      <w:r>
        <w:rPr>
          <w:rFonts w:ascii="微软雅黑" w:eastAsia="微软雅黑" w:hAnsi="微软雅黑" w:hint="eastAsia"/>
          <w:color w:val="000000"/>
        </w:rPr>
        <w:t>人才，</w:t>
      </w:r>
      <w:r w:rsidR="005F3365">
        <w:rPr>
          <w:rFonts w:ascii="微软雅黑" w:eastAsia="微软雅黑" w:hAnsi="微软雅黑"/>
          <w:color w:val="000000"/>
        </w:rPr>
        <w:t>平台我们给，天高任尔飞。兴业银行广州分行诚邀</w:t>
      </w:r>
      <w:r w:rsidR="0035775A" w:rsidRPr="0035775A">
        <w:rPr>
          <w:rFonts w:ascii="微软雅黑" w:eastAsia="微软雅黑" w:hAnsi="微软雅黑" w:hint="eastAsia"/>
          <w:color w:val="000000"/>
        </w:rPr>
        <w:t>2019届</w:t>
      </w:r>
      <w:r w:rsidR="00241353" w:rsidRPr="0035775A">
        <w:rPr>
          <w:rFonts w:ascii="微软雅黑" w:eastAsia="微软雅黑" w:hAnsi="微软雅黑" w:hint="eastAsia"/>
          <w:color w:val="000000"/>
        </w:rPr>
        <w:t>学子</w:t>
      </w:r>
      <w:r w:rsidR="00C23D69" w:rsidRPr="0035775A">
        <w:rPr>
          <w:rFonts w:ascii="微软雅黑" w:eastAsia="微软雅黑" w:hAnsi="微软雅黑"/>
          <w:color w:val="000000"/>
        </w:rPr>
        <w:t>的加</w:t>
      </w:r>
      <w:r w:rsidR="00C23D69" w:rsidRPr="002D2C65">
        <w:rPr>
          <w:rFonts w:ascii="微软雅黑" w:eastAsia="微软雅黑" w:hAnsi="微软雅黑"/>
          <w:color w:val="000000"/>
        </w:rPr>
        <w:t>入，携手共创</w:t>
      </w:r>
      <w:bookmarkStart w:id="0" w:name="_GoBack"/>
      <w:bookmarkEnd w:id="0"/>
      <w:r w:rsidR="00C23D69" w:rsidRPr="002D2C65">
        <w:rPr>
          <w:rFonts w:ascii="微软雅黑" w:eastAsia="微软雅黑" w:hAnsi="微软雅黑"/>
          <w:color w:val="000000"/>
        </w:rPr>
        <w:t>美好未来！</w:t>
      </w:r>
    </w:p>
    <w:p w:rsidR="00141296" w:rsidRPr="00DC1091" w:rsidRDefault="00141296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一</w:t>
      </w:r>
      <w:r w:rsidRPr="00DC1091">
        <w:rPr>
          <w:rFonts w:ascii="微软雅黑" w:eastAsia="微软雅黑" w:hAnsi="微软雅黑"/>
          <w:b/>
          <w:bCs/>
        </w:rPr>
        <w:t>、招聘岗位</w:t>
      </w:r>
      <w:r w:rsidR="00CA0BE9">
        <w:rPr>
          <w:rFonts w:ascii="微软雅黑" w:eastAsia="微软雅黑" w:hAnsi="微软雅黑" w:hint="eastAsia"/>
          <w:b/>
          <w:bCs/>
        </w:rPr>
        <w:t>及专业要求</w:t>
      </w:r>
    </w:p>
    <w:p w:rsidR="009502ED" w:rsidRDefault="00141296" w:rsidP="009502ED">
      <w:pPr>
        <w:pStyle w:val="a3"/>
        <w:spacing w:before="0" w:beforeAutospacing="0" w:after="0" w:afterAutospacing="0" w:line="600" w:lineRule="exact"/>
        <w:ind w:firstLineChars="200" w:firstLine="480"/>
        <w:rPr>
          <w:rFonts w:ascii="微软雅黑" w:eastAsia="微软雅黑" w:hAnsi="微软雅黑"/>
          <w:bCs/>
        </w:rPr>
      </w:pPr>
      <w:r w:rsidRPr="00DC1091">
        <w:rPr>
          <w:rFonts w:ascii="微软雅黑" w:eastAsia="微软雅黑" w:hAnsi="微软雅黑"/>
          <w:bCs/>
        </w:rPr>
        <w:t>（</w:t>
      </w:r>
      <w:r>
        <w:rPr>
          <w:rFonts w:ascii="微软雅黑" w:eastAsia="微软雅黑" w:hAnsi="微软雅黑" w:hint="eastAsia"/>
          <w:bCs/>
        </w:rPr>
        <w:t>一</w:t>
      </w:r>
      <w:r w:rsidRPr="00DC1091">
        <w:rPr>
          <w:rFonts w:ascii="微软雅黑" w:eastAsia="微软雅黑" w:hAnsi="微软雅黑"/>
          <w:bCs/>
        </w:rPr>
        <w:t>）管理培训生</w:t>
      </w:r>
      <w:r w:rsidR="009502ED">
        <w:rPr>
          <w:rFonts w:ascii="微软雅黑" w:eastAsia="微软雅黑" w:hAnsi="微软雅黑" w:hint="eastAsia"/>
          <w:bCs/>
        </w:rPr>
        <w:t>：</w:t>
      </w:r>
      <w:r w:rsidR="005B4D45">
        <w:rPr>
          <w:rFonts w:ascii="微软雅黑" w:eastAsia="微软雅黑" w:hAnsi="微软雅黑"/>
          <w:bCs/>
        </w:rPr>
        <w:t>研究生学历</w:t>
      </w:r>
      <w:r w:rsidR="00CA0BE9">
        <w:rPr>
          <w:rFonts w:ascii="微软雅黑" w:eastAsia="微软雅黑" w:hAnsi="微软雅黑" w:hint="eastAsia"/>
          <w:bCs/>
        </w:rPr>
        <w:t>。</w:t>
      </w:r>
    </w:p>
    <w:p w:rsidR="009502ED" w:rsidRDefault="00D12ED9" w:rsidP="009502ED">
      <w:pPr>
        <w:pStyle w:val="a3"/>
        <w:spacing w:before="0" w:beforeAutospacing="0" w:after="0" w:afterAutospacing="0" w:line="600" w:lineRule="exact"/>
        <w:ind w:firstLineChars="200" w:firstLine="48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（二）投金</w:t>
      </w:r>
      <w:r w:rsidR="00CA0BE9">
        <w:rPr>
          <w:rFonts w:ascii="微软雅黑" w:eastAsia="微软雅黑" w:hAnsi="微软雅黑" w:hint="eastAsia"/>
          <w:bCs/>
        </w:rPr>
        <w:t>专才（</w:t>
      </w:r>
      <w:r w:rsidR="00A204AD" w:rsidRPr="002D2C65">
        <w:rPr>
          <w:rFonts w:ascii="微软雅黑" w:eastAsia="微软雅黑" w:hAnsi="微软雅黑"/>
          <w:color w:val="000000"/>
        </w:rPr>
        <w:t>投资银行、私人银行</w:t>
      </w:r>
      <w:r w:rsidR="00CA0BE9">
        <w:rPr>
          <w:rFonts w:ascii="微软雅黑" w:eastAsia="微软雅黑" w:hAnsi="微软雅黑" w:hint="eastAsia"/>
          <w:color w:val="000000"/>
        </w:rPr>
        <w:t>、</w:t>
      </w:r>
      <w:r w:rsidR="00A204AD" w:rsidRPr="002D2C65">
        <w:rPr>
          <w:rFonts w:ascii="微软雅黑" w:eastAsia="微软雅黑" w:hAnsi="微软雅黑"/>
          <w:color w:val="000000"/>
        </w:rPr>
        <w:t>跨境</w:t>
      </w:r>
      <w:r w:rsidR="00A204AD">
        <w:rPr>
          <w:rFonts w:ascii="微软雅黑" w:eastAsia="微软雅黑" w:hAnsi="微软雅黑" w:hint="eastAsia"/>
          <w:color w:val="000000"/>
        </w:rPr>
        <w:t>金融</w:t>
      </w:r>
      <w:r w:rsidR="00A204AD" w:rsidRPr="002D2C65">
        <w:rPr>
          <w:rFonts w:ascii="微软雅黑" w:eastAsia="微软雅黑" w:hAnsi="微软雅黑"/>
          <w:color w:val="000000"/>
        </w:rPr>
        <w:t>、</w:t>
      </w:r>
      <w:r w:rsidR="00CA0BE9">
        <w:rPr>
          <w:rFonts w:ascii="微软雅黑" w:eastAsia="微软雅黑" w:hAnsi="微软雅黑" w:hint="eastAsia"/>
          <w:color w:val="000000"/>
        </w:rPr>
        <w:t>FICC）</w:t>
      </w:r>
      <w:r w:rsidR="009502ED">
        <w:rPr>
          <w:rFonts w:ascii="微软雅黑" w:eastAsia="微软雅黑" w:hAnsi="微软雅黑" w:hint="eastAsia"/>
          <w:color w:val="000000"/>
        </w:rPr>
        <w:t>：</w:t>
      </w:r>
      <w:r w:rsidR="00CA0BE9">
        <w:rPr>
          <w:rFonts w:ascii="微软雅黑" w:eastAsia="微软雅黑" w:hAnsi="微软雅黑"/>
          <w:bCs/>
        </w:rPr>
        <w:t>研究生学历</w:t>
      </w:r>
      <w:r w:rsidR="000A1518">
        <w:rPr>
          <w:rFonts w:ascii="微软雅黑" w:eastAsia="微软雅黑" w:hAnsi="微软雅黑" w:hint="eastAsia"/>
          <w:bCs/>
        </w:rPr>
        <w:t>，</w:t>
      </w:r>
      <w:r w:rsidR="005B5089">
        <w:rPr>
          <w:rFonts w:ascii="微软雅黑" w:eastAsia="微软雅黑" w:hAnsi="微软雅黑" w:hint="eastAsia"/>
          <w:bCs/>
        </w:rPr>
        <w:t>具有外语、外汇等优势或证书优先考虑</w:t>
      </w:r>
      <w:r w:rsidR="00CA0BE9">
        <w:rPr>
          <w:rFonts w:ascii="微软雅黑" w:eastAsia="微软雅黑" w:hAnsi="微软雅黑" w:hint="eastAsia"/>
          <w:bCs/>
        </w:rPr>
        <w:t>。</w:t>
      </w:r>
    </w:p>
    <w:p w:rsidR="009502ED" w:rsidRDefault="00CA0BE9" w:rsidP="009502ED">
      <w:pPr>
        <w:pStyle w:val="a3"/>
        <w:spacing w:before="0" w:beforeAutospacing="0" w:after="0" w:afterAutospacing="0" w:line="600" w:lineRule="exact"/>
        <w:ind w:firstLineChars="200" w:firstLine="48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（三</w:t>
      </w:r>
      <w:r w:rsidR="00141296" w:rsidRPr="00DC1091">
        <w:rPr>
          <w:rFonts w:ascii="微软雅黑" w:eastAsia="微软雅黑" w:hAnsi="微软雅黑" w:hint="eastAsia"/>
          <w:bCs/>
        </w:rPr>
        <w:t>）</w:t>
      </w:r>
      <w:r w:rsidR="00905060">
        <w:rPr>
          <w:rFonts w:ascii="微软雅黑" w:eastAsia="微软雅黑" w:hAnsi="微软雅黑" w:hint="eastAsia"/>
          <w:bCs/>
        </w:rPr>
        <w:t>理财经理、客户经理（企业金融、零售金融）</w:t>
      </w:r>
      <w:r w:rsidR="009502ED">
        <w:rPr>
          <w:rFonts w:ascii="微软雅黑" w:eastAsia="微软雅黑" w:hAnsi="微软雅黑" w:hint="eastAsia"/>
          <w:bCs/>
        </w:rPr>
        <w:t>：</w:t>
      </w:r>
      <w:r>
        <w:rPr>
          <w:rFonts w:ascii="微软雅黑" w:eastAsia="微软雅黑" w:hAnsi="微软雅黑" w:hint="eastAsia"/>
          <w:bCs/>
        </w:rPr>
        <w:t>本科学历。</w:t>
      </w:r>
    </w:p>
    <w:p w:rsidR="00CA0BE9" w:rsidRPr="00DC1091" w:rsidRDefault="00B316EE" w:rsidP="009502ED">
      <w:pPr>
        <w:pStyle w:val="a3"/>
        <w:spacing w:before="0" w:beforeAutospacing="0" w:after="0" w:afterAutospacing="0" w:line="600" w:lineRule="exact"/>
        <w:ind w:firstLineChars="200" w:firstLine="48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以上岗位</w:t>
      </w:r>
      <w:r w:rsidR="00CA0BE9">
        <w:rPr>
          <w:rFonts w:ascii="微软雅黑" w:eastAsia="微软雅黑" w:hAnsi="微软雅黑" w:hint="eastAsia"/>
          <w:bCs/>
        </w:rPr>
        <w:t>专业要求：</w:t>
      </w:r>
      <w:r w:rsidR="00CA0BE9" w:rsidRPr="00DC13FB">
        <w:rPr>
          <w:rFonts w:ascii="微软雅黑" w:eastAsia="微软雅黑" w:hAnsi="微软雅黑" w:hint="eastAsia"/>
          <w:bCs/>
        </w:rPr>
        <w:t>计算机类、法律类、数理统计类、经济金融类</w:t>
      </w:r>
      <w:r w:rsidR="00640C40">
        <w:rPr>
          <w:rFonts w:ascii="微软雅黑" w:eastAsia="微软雅黑" w:hAnsi="微软雅黑" w:hint="eastAsia"/>
          <w:bCs/>
        </w:rPr>
        <w:t>和</w:t>
      </w:r>
      <w:r w:rsidR="00CA0BE9">
        <w:rPr>
          <w:rFonts w:ascii="微软雅黑" w:eastAsia="微软雅黑" w:hAnsi="微软雅黑" w:hint="eastAsia"/>
          <w:bCs/>
        </w:rPr>
        <w:t>英语等相关专业</w:t>
      </w:r>
      <w:r w:rsidR="00CA0BE9" w:rsidRPr="00DC13FB">
        <w:rPr>
          <w:rFonts w:ascii="微软雅黑" w:eastAsia="微软雅黑" w:hAnsi="微软雅黑" w:hint="eastAsia"/>
          <w:bCs/>
        </w:rPr>
        <w:t>。</w:t>
      </w:r>
    </w:p>
    <w:p w:rsidR="008D0977" w:rsidRPr="00DC1091" w:rsidRDefault="008D0977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  <w:b/>
          <w:bCs/>
        </w:rPr>
        <w:t>二、</w:t>
      </w:r>
      <w:r>
        <w:rPr>
          <w:rFonts w:ascii="微软雅黑" w:eastAsia="微软雅黑" w:hAnsi="微软雅黑" w:hint="eastAsia"/>
          <w:b/>
          <w:bCs/>
        </w:rPr>
        <w:t>工作地点</w:t>
      </w:r>
    </w:p>
    <w:p w:rsidR="008D0977" w:rsidRDefault="008D0977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广州</w:t>
      </w:r>
      <w:r w:rsidR="009317C0">
        <w:rPr>
          <w:rFonts w:ascii="微软雅黑" w:eastAsia="微软雅黑" w:hAnsi="微软雅黑" w:hint="eastAsia"/>
          <w:bCs/>
        </w:rPr>
        <w:t>辖内各地区</w:t>
      </w:r>
      <w:r w:rsidR="00B316EE">
        <w:rPr>
          <w:rFonts w:ascii="微软雅黑" w:eastAsia="微软雅黑" w:hAnsi="微软雅黑" w:hint="eastAsia"/>
          <w:bCs/>
        </w:rPr>
        <w:t>，</w:t>
      </w:r>
      <w:r w:rsidR="00CA0BE9">
        <w:rPr>
          <w:rFonts w:ascii="微软雅黑" w:eastAsia="微软雅黑" w:hAnsi="微软雅黑" w:hint="eastAsia"/>
          <w:bCs/>
        </w:rPr>
        <w:t>愿意到</w:t>
      </w:r>
      <w:r w:rsidR="009317C0">
        <w:rPr>
          <w:rFonts w:ascii="微软雅黑" w:eastAsia="微软雅黑" w:hAnsi="微软雅黑" w:hint="eastAsia"/>
          <w:bCs/>
        </w:rPr>
        <w:t>省内二级分行</w:t>
      </w:r>
      <w:r w:rsidR="005B5089">
        <w:rPr>
          <w:rFonts w:ascii="微软雅黑" w:eastAsia="微软雅黑" w:hAnsi="微软雅黑" w:hint="eastAsia"/>
          <w:bCs/>
        </w:rPr>
        <w:t>工作的</w:t>
      </w:r>
      <w:r w:rsidR="00CA0BE9">
        <w:rPr>
          <w:rFonts w:ascii="微软雅黑" w:eastAsia="微软雅黑" w:hAnsi="微软雅黑" w:hint="eastAsia"/>
          <w:bCs/>
        </w:rPr>
        <w:t>优先考虑</w:t>
      </w:r>
      <w:r>
        <w:rPr>
          <w:rFonts w:ascii="微软雅黑" w:eastAsia="微软雅黑" w:hAnsi="微软雅黑" w:hint="eastAsia"/>
          <w:bCs/>
        </w:rPr>
        <w:t>。</w:t>
      </w:r>
    </w:p>
    <w:p w:rsidR="00DC1091" w:rsidRPr="00DC1091" w:rsidRDefault="008D0977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三</w:t>
      </w:r>
      <w:r w:rsidR="00DC1091" w:rsidRPr="00DC1091">
        <w:rPr>
          <w:rFonts w:ascii="微软雅黑" w:eastAsia="微软雅黑" w:hAnsi="微软雅黑"/>
          <w:b/>
          <w:bCs/>
        </w:rPr>
        <w:t>、应聘</w:t>
      </w:r>
      <w:r w:rsidR="00CA0BE9">
        <w:rPr>
          <w:rFonts w:ascii="微软雅黑" w:eastAsia="微软雅黑" w:hAnsi="微软雅黑" w:hint="eastAsia"/>
          <w:b/>
          <w:bCs/>
        </w:rPr>
        <w:t>基本</w:t>
      </w:r>
      <w:r w:rsidR="00DC1091" w:rsidRPr="00DC1091">
        <w:rPr>
          <w:rFonts w:ascii="微软雅黑" w:eastAsia="微软雅黑" w:hAnsi="微软雅黑"/>
          <w:b/>
          <w:bCs/>
        </w:rPr>
        <w:t>条件</w:t>
      </w:r>
    </w:p>
    <w:p w:rsidR="00905060" w:rsidRPr="00DC13FB" w:rsidRDefault="00CA0BE9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1</w:t>
      </w:r>
      <w:r w:rsidR="00905060">
        <w:rPr>
          <w:rFonts w:ascii="微软雅黑" w:eastAsia="微软雅黑" w:hAnsi="微软雅黑" w:hint="eastAsia"/>
          <w:bCs/>
        </w:rPr>
        <w:t>、</w:t>
      </w:r>
      <w:r w:rsidR="00905060" w:rsidRPr="00DC13FB">
        <w:rPr>
          <w:rFonts w:ascii="微软雅黑" w:eastAsia="微软雅黑" w:hAnsi="微软雅黑" w:hint="eastAsia"/>
          <w:bCs/>
        </w:rPr>
        <w:t>遵纪守法、诚实守信、具有良好的道德品质，无不良纪录；具有较强的学习能力、较好的团队协作精神和沟通能力，责任心强。</w:t>
      </w:r>
    </w:p>
    <w:p w:rsidR="00905060" w:rsidRDefault="00CA0BE9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lastRenderedPageBreak/>
        <w:t>2</w:t>
      </w:r>
      <w:r w:rsidR="00905060">
        <w:rPr>
          <w:rFonts w:ascii="微软雅黑" w:eastAsia="微软雅黑" w:hAnsi="微软雅黑" w:hint="eastAsia"/>
          <w:bCs/>
        </w:rPr>
        <w:t>、</w:t>
      </w:r>
      <w:r w:rsidR="00905060" w:rsidRPr="00905060">
        <w:rPr>
          <w:rFonts w:ascii="微软雅黑" w:eastAsia="微软雅黑" w:hAnsi="微软雅黑" w:hint="eastAsia"/>
          <w:bCs/>
        </w:rPr>
        <w:t>具有</w:t>
      </w:r>
      <w:r w:rsidR="00905060">
        <w:rPr>
          <w:rFonts w:ascii="微软雅黑" w:eastAsia="微软雅黑" w:hAnsi="微软雅黑" w:hint="eastAsia"/>
          <w:bCs/>
        </w:rPr>
        <w:t>计算机、外语、</w:t>
      </w:r>
      <w:r w:rsidR="006C083E" w:rsidRPr="00905060">
        <w:rPr>
          <w:rFonts w:ascii="微软雅黑" w:eastAsia="微软雅黑" w:hAnsi="微软雅黑" w:hint="eastAsia"/>
          <w:bCs/>
        </w:rPr>
        <w:t>外汇、</w:t>
      </w:r>
      <w:r w:rsidR="006C083E">
        <w:rPr>
          <w:rFonts w:ascii="微软雅黑" w:eastAsia="微软雅黑" w:hAnsi="微软雅黑" w:hint="eastAsia"/>
          <w:bCs/>
        </w:rPr>
        <w:t>AFP</w:t>
      </w:r>
      <w:r w:rsidR="00905060" w:rsidRPr="00905060">
        <w:rPr>
          <w:rFonts w:ascii="微软雅黑" w:eastAsia="微软雅黑" w:hAnsi="微软雅黑" w:hint="eastAsia"/>
          <w:bCs/>
        </w:rPr>
        <w:t>、</w:t>
      </w:r>
      <w:r w:rsidR="006C083E">
        <w:rPr>
          <w:rFonts w:ascii="微软雅黑" w:eastAsia="微软雅黑" w:hAnsi="微软雅黑" w:hint="eastAsia"/>
          <w:bCs/>
        </w:rPr>
        <w:t>CFP、</w:t>
      </w:r>
      <w:r w:rsidR="00905060" w:rsidRPr="00905060">
        <w:rPr>
          <w:rFonts w:ascii="微软雅黑" w:eastAsia="微软雅黑" w:hAnsi="微软雅黑" w:hint="eastAsia"/>
          <w:bCs/>
        </w:rPr>
        <w:t>证券、投资、基金、保险等专业资质证书者优先考虑。</w:t>
      </w:r>
    </w:p>
    <w:p w:rsidR="00905060" w:rsidRPr="00905060" w:rsidRDefault="00CA0BE9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3</w:t>
      </w:r>
      <w:r w:rsidR="00905060">
        <w:rPr>
          <w:rFonts w:ascii="微软雅黑" w:eastAsia="微软雅黑" w:hAnsi="微软雅黑" w:hint="eastAsia"/>
          <w:bCs/>
        </w:rPr>
        <w:t>、</w:t>
      </w:r>
      <w:r w:rsidR="00905060" w:rsidRPr="00905060">
        <w:rPr>
          <w:rFonts w:ascii="微软雅黑" w:eastAsia="微软雅黑" w:hAnsi="微软雅黑" w:hint="eastAsia"/>
          <w:bCs/>
        </w:rPr>
        <w:t>优秀毕业生、学生干部、学生党员</w:t>
      </w:r>
      <w:r w:rsidR="00952935">
        <w:rPr>
          <w:rFonts w:ascii="微软雅黑" w:eastAsia="微软雅黑" w:hAnsi="微软雅黑" w:hint="eastAsia"/>
          <w:bCs/>
        </w:rPr>
        <w:t>、有文体特长</w:t>
      </w:r>
      <w:r w:rsidR="00905060" w:rsidRPr="00905060">
        <w:rPr>
          <w:rFonts w:ascii="微软雅黑" w:eastAsia="微软雅黑" w:hAnsi="微软雅黑" w:hint="eastAsia"/>
          <w:bCs/>
        </w:rPr>
        <w:t>优先考虑。</w:t>
      </w:r>
    </w:p>
    <w:p w:rsidR="00C23D69" w:rsidRPr="00A91A31" w:rsidRDefault="00952935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</w:rPr>
        <w:t>四</w:t>
      </w:r>
      <w:r w:rsidR="00C23D69" w:rsidRPr="00A91A31">
        <w:rPr>
          <w:rFonts w:ascii="微软雅黑" w:eastAsia="微软雅黑" w:hAnsi="微软雅黑"/>
          <w:b/>
          <w:bCs/>
        </w:rPr>
        <w:t>、薪酬福利</w:t>
      </w:r>
    </w:p>
    <w:p w:rsidR="00C23D69" w:rsidRDefault="00C23D69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color w:val="000000"/>
        </w:rPr>
      </w:pPr>
      <w:r w:rsidRPr="00A91A31">
        <w:rPr>
          <w:rFonts w:ascii="微软雅黑" w:eastAsia="微软雅黑" w:hAnsi="微软雅黑"/>
          <w:color w:val="000000"/>
        </w:rPr>
        <w:t>我们将本着以人为本的理念，为新加入的你提供具有市场竞争力的薪酬待遇，包括五险</w:t>
      </w:r>
      <w:proofErr w:type="gramStart"/>
      <w:r w:rsidRPr="00A91A31">
        <w:rPr>
          <w:rFonts w:ascii="微软雅黑" w:eastAsia="微软雅黑" w:hAnsi="微软雅黑"/>
          <w:color w:val="000000"/>
        </w:rPr>
        <w:t>一</w:t>
      </w:r>
      <w:proofErr w:type="gramEnd"/>
      <w:r w:rsidRPr="00A91A31">
        <w:rPr>
          <w:rFonts w:ascii="微软雅黑" w:eastAsia="微软雅黑" w:hAnsi="微软雅黑"/>
          <w:color w:val="000000"/>
        </w:rPr>
        <w:t>金、补充医疗计划、企业年金计划</w:t>
      </w:r>
      <w:r w:rsidR="00CA0BE9">
        <w:rPr>
          <w:rFonts w:ascii="微软雅黑" w:eastAsia="微软雅黑" w:hAnsi="微软雅黑" w:hint="eastAsia"/>
          <w:color w:val="000000"/>
        </w:rPr>
        <w:t>、人才</w:t>
      </w:r>
      <w:r w:rsidR="00B44993">
        <w:rPr>
          <w:rFonts w:ascii="微软雅黑" w:eastAsia="微软雅黑" w:hAnsi="微软雅黑" w:hint="eastAsia"/>
          <w:color w:val="000000"/>
        </w:rPr>
        <w:t>公寓</w:t>
      </w:r>
      <w:r w:rsidRPr="00A91A31">
        <w:rPr>
          <w:rFonts w:ascii="微软雅黑" w:eastAsia="微软雅黑" w:hAnsi="微软雅黑"/>
          <w:color w:val="000000"/>
        </w:rPr>
        <w:t>等在内完善的福利体系，以及完备的培训体系，丰富多彩的员工活动。</w:t>
      </w:r>
    </w:p>
    <w:p w:rsidR="00952935" w:rsidRDefault="00BC5F08" w:rsidP="005B5089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五</w:t>
      </w:r>
      <w:r w:rsidR="00952935" w:rsidRPr="002D2C65">
        <w:rPr>
          <w:rFonts w:ascii="微软雅黑" w:eastAsia="微软雅黑" w:hAnsi="微软雅黑"/>
          <w:b/>
          <w:bCs/>
        </w:rPr>
        <w:t>、</w:t>
      </w:r>
      <w:r w:rsidR="00952935">
        <w:rPr>
          <w:rFonts w:ascii="微软雅黑" w:eastAsia="微软雅黑" w:hAnsi="微软雅黑" w:hint="eastAsia"/>
          <w:b/>
          <w:bCs/>
        </w:rPr>
        <w:t>应聘方式</w:t>
      </w:r>
    </w:p>
    <w:p w:rsidR="0004158E" w:rsidRDefault="00952935" w:rsidP="00773AAA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（一）</w:t>
      </w:r>
      <w:r w:rsidR="0004158E">
        <w:rPr>
          <w:rFonts w:ascii="微软雅黑" w:eastAsia="微软雅黑" w:hAnsi="微软雅黑" w:hint="eastAsia"/>
          <w:color w:val="000000"/>
        </w:rPr>
        <w:t>线上</w:t>
      </w:r>
      <w:r w:rsidR="009176C3">
        <w:rPr>
          <w:rFonts w:ascii="微软雅黑" w:eastAsia="微软雅黑" w:hAnsi="微软雅黑" w:hint="eastAsia"/>
          <w:color w:val="000000"/>
        </w:rPr>
        <w:t>网申：</w:t>
      </w:r>
    </w:p>
    <w:p w:rsidR="00773AAA" w:rsidRDefault="0004158E" w:rsidP="00773AAA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请登录http://chrcmp.chinahr.com/render/xyyh/home，线上</w:t>
      </w:r>
      <w:r w:rsidR="009176C3">
        <w:rPr>
          <w:rFonts w:ascii="微软雅黑" w:eastAsia="微软雅黑" w:hAnsi="微软雅黑" w:hint="eastAsia"/>
          <w:color w:val="000000"/>
        </w:rPr>
        <w:t>网申。</w:t>
      </w:r>
    </w:p>
    <w:p w:rsidR="00773AAA" w:rsidRDefault="00952935" w:rsidP="00773AAA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（二）后续环节为</w:t>
      </w:r>
      <w:r w:rsidR="009176C3">
        <w:rPr>
          <w:rFonts w:ascii="微软雅黑" w:eastAsia="微软雅黑" w:hAnsi="微软雅黑" w:hint="eastAsia"/>
          <w:color w:val="000000"/>
        </w:rPr>
        <w:t>简历筛选、</w:t>
      </w:r>
      <w:r w:rsidRPr="00B44993">
        <w:rPr>
          <w:rFonts w:ascii="微软雅黑" w:eastAsia="微软雅黑" w:hAnsi="微软雅黑" w:hint="eastAsia"/>
          <w:color w:val="000000"/>
        </w:rPr>
        <w:t>笔试、</w:t>
      </w:r>
      <w:r>
        <w:rPr>
          <w:rFonts w:ascii="微软雅黑" w:eastAsia="微软雅黑" w:hAnsi="微软雅黑" w:hint="eastAsia"/>
          <w:color w:val="000000"/>
        </w:rPr>
        <w:t>面试。</w:t>
      </w:r>
    </w:p>
    <w:p w:rsidR="001D47E3" w:rsidRDefault="009502ED" w:rsidP="00773AAA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（三）</w:t>
      </w:r>
      <w:r w:rsidR="00770768">
        <w:rPr>
          <w:rFonts w:ascii="微软雅黑" w:eastAsia="微软雅黑" w:hAnsi="微软雅黑" w:hint="eastAsia"/>
          <w:color w:val="000000"/>
        </w:rPr>
        <w:t>通过</w:t>
      </w:r>
      <w:r w:rsidR="00514896">
        <w:rPr>
          <w:rFonts w:ascii="微软雅黑" w:eastAsia="微软雅黑" w:hAnsi="微软雅黑" w:hint="eastAsia"/>
          <w:color w:val="000000"/>
        </w:rPr>
        <w:t>简历筛选者，将收到笔面试通知，</w:t>
      </w:r>
      <w:r w:rsidR="00952935">
        <w:rPr>
          <w:rFonts w:ascii="微软雅黑" w:eastAsia="微软雅黑" w:hAnsi="微软雅黑" w:hint="eastAsia"/>
          <w:color w:val="000000"/>
        </w:rPr>
        <w:t>时间</w:t>
      </w:r>
      <w:r w:rsidR="00514896">
        <w:rPr>
          <w:rFonts w:ascii="微软雅黑" w:eastAsia="微软雅黑" w:hAnsi="微软雅黑" w:hint="eastAsia"/>
          <w:color w:val="000000"/>
        </w:rPr>
        <w:t>地点</w:t>
      </w:r>
      <w:r w:rsidR="00952935" w:rsidRPr="00B44993">
        <w:rPr>
          <w:rFonts w:ascii="微软雅黑" w:eastAsia="微软雅黑" w:hAnsi="微软雅黑" w:hint="eastAsia"/>
          <w:color w:val="000000"/>
        </w:rPr>
        <w:t>另行通知，请保持手机</w:t>
      </w:r>
      <w:r w:rsidR="002544A6" w:rsidRPr="00B44993">
        <w:rPr>
          <w:rFonts w:ascii="微软雅黑" w:eastAsia="微软雅黑" w:hAnsi="微软雅黑" w:hint="eastAsia"/>
          <w:color w:val="000000"/>
        </w:rPr>
        <w:t>及邮箱</w:t>
      </w:r>
      <w:r w:rsidR="00952935" w:rsidRPr="00B44993">
        <w:rPr>
          <w:rFonts w:ascii="微软雅黑" w:eastAsia="微软雅黑" w:hAnsi="微软雅黑" w:hint="eastAsia"/>
          <w:color w:val="000000"/>
        </w:rPr>
        <w:t>通畅。</w:t>
      </w:r>
    </w:p>
    <w:p w:rsidR="00773AAA" w:rsidRDefault="009176C3" w:rsidP="00773AAA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宣讲城市：广州、北京、上海、长沙、武汉、长春、哈尔滨。</w:t>
      </w:r>
    </w:p>
    <w:p w:rsidR="008C1845" w:rsidRDefault="005B0C25" w:rsidP="00773AAA">
      <w:pPr>
        <w:pStyle w:val="a3"/>
        <w:spacing w:before="0" w:beforeAutospacing="0" w:after="0" w:afterAutospacing="0" w:line="600" w:lineRule="exact"/>
        <w:ind w:firstLineChars="250" w:firstLine="60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（四</w:t>
      </w:r>
      <w:r w:rsidR="00952935">
        <w:rPr>
          <w:rFonts w:ascii="微软雅黑" w:eastAsia="微软雅黑" w:hAnsi="微软雅黑" w:hint="eastAsia"/>
          <w:color w:val="000000"/>
        </w:rPr>
        <w:t>）</w:t>
      </w:r>
      <w:r w:rsidR="002D0688">
        <w:rPr>
          <w:rFonts w:ascii="微软雅黑" w:eastAsia="微软雅黑" w:hAnsi="微软雅黑" w:hint="eastAsia"/>
          <w:color w:val="000000"/>
        </w:rPr>
        <w:t>应聘者应对申请资料信息的真实性负责，如</w:t>
      </w:r>
      <w:r w:rsidR="00B44993" w:rsidRPr="00B44993">
        <w:rPr>
          <w:rFonts w:ascii="微软雅黑" w:eastAsia="微软雅黑" w:hAnsi="微软雅黑" w:hint="eastAsia"/>
          <w:color w:val="000000"/>
        </w:rPr>
        <w:t>与事实不符，一经发现取消应聘资格。</w:t>
      </w:r>
    </w:p>
    <w:sectPr w:rsidR="008C1845" w:rsidSect="008C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E2" w:rsidRDefault="000658E2" w:rsidP="00C113DD">
      <w:r>
        <w:separator/>
      </w:r>
    </w:p>
  </w:endnote>
  <w:endnote w:type="continuationSeparator" w:id="0">
    <w:p w:rsidR="000658E2" w:rsidRDefault="000658E2" w:rsidP="00C1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E2" w:rsidRDefault="000658E2" w:rsidP="00C113DD">
      <w:r>
        <w:separator/>
      </w:r>
    </w:p>
  </w:footnote>
  <w:footnote w:type="continuationSeparator" w:id="0">
    <w:p w:rsidR="000658E2" w:rsidRDefault="000658E2" w:rsidP="00C1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CAF"/>
    <w:rsid w:val="0003645F"/>
    <w:rsid w:val="000407AA"/>
    <w:rsid w:val="0004158E"/>
    <w:rsid w:val="00043D83"/>
    <w:rsid w:val="000658E2"/>
    <w:rsid w:val="0009771E"/>
    <w:rsid w:val="000A1518"/>
    <w:rsid w:val="000A7E39"/>
    <w:rsid w:val="000D0883"/>
    <w:rsid w:val="00116312"/>
    <w:rsid w:val="00131054"/>
    <w:rsid w:val="00141296"/>
    <w:rsid w:val="00161AFB"/>
    <w:rsid w:val="00167FE4"/>
    <w:rsid w:val="0018278C"/>
    <w:rsid w:val="001911BD"/>
    <w:rsid w:val="001B429A"/>
    <w:rsid w:val="001C5DE1"/>
    <w:rsid w:val="001D47E3"/>
    <w:rsid w:val="001F1635"/>
    <w:rsid w:val="001F3336"/>
    <w:rsid w:val="001F4C51"/>
    <w:rsid w:val="00211413"/>
    <w:rsid w:val="002275D6"/>
    <w:rsid w:val="00241353"/>
    <w:rsid w:val="002427B3"/>
    <w:rsid w:val="002544A6"/>
    <w:rsid w:val="002740DC"/>
    <w:rsid w:val="00282840"/>
    <w:rsid w:val="002D0688"/>
    <w:rsid w:val="002D2C65"/>
    <w:rsid w:val="002E156B"/>
    <w:rsid w:val="003406E1"/>
    <w:rsid w:val="0035775A"/>
    <w:rsid w:val="0036319F"/>
    <w:rsid w:val="003B7B3E"/>
    <w:rsid w:val="003C610C"/>
    <w:rsid w:val="003E2B2E"/>
    <w:rsid w:val="003F30C7"/>
    <w:rsid w:val="00403469"/>
    <w:rsid w:val="0042639E"/>
    <w:rsid w:val="00436169"/>
    <w:rsid w:val="0045655C"/>
    <w:rsid w:val="0046757B"/>
    <w:rsid w:val="00467FD7"/>
    <w:rsid w:val="00480F04"/>
    <w:rsid w:val="00481196"/>
    <w:rsid w:val="00485ECD"/>
    <w:rsid w:val="004A5B4B"/>
    <w:rsid w:val="004A64FC"/>
    <w:rsid w:val="004B1BC8"/>
    <w:rsid w:val="00514896"/>
    <w:rsid w:val="005A1389"/>
    <w:rsid w:val="005A3E56"/>
    <w:rsid w:val="005A59E6"/>
    <w:rsid w:val="005B0C25"/>
    <w:rsid w:val="005B4B1B"/>
    <w:rsid w:val="005B4D45"/>
    <w:rsid w:val="005B5089"/>
    <w:rsid w:val="005E110C"/>
    <w:rsid w:val="005F1F96"/>
    <w:rsid w:val="005F3365"/>
    <w:rsid w:val="0060576A"/>
    <w:rsid w:val="00640C40"/>
    <w:rsid w:val="00640CAF"/>
    <w:rsid w:val="00641709"/>
    <w:rsid w:val="006C083E"/>
    <w:rsid w:val="006C5213"/>
    <w:rsid w:val="006C5467"/>
    <w:rsid w:val="006D72E3"/>
    <w:rsid w:val="007237F6"/>
    <w:rsid w:val="00747E18"/>
    <w:rsid w:val="00761549"/>
    <w:rsid w:val="00765CF3"/>
    <w:rsid w:val="00770768"/>
    <w:rsid w:val="00773AAA"/>
    <w:rsid w:val="007B4711"/>
    <w:rsid w:val="007D06C4"/>
    <w:rsid w:val="00801531"/>
    <w:rsid w:val="00802B9D"/>
    <w:rsid w:val="00805746"/>
    <w:rsid w:val="008140E0"/>
    <w:rsid w:val="00837628"/>
    <w:rsid w:val="0086187B"/>
    <w:rsid w:val="00886296"/>
    <w:rsid w:val="008B0C25"/>
    <w:rsid w:val="008C1845"/>
    <w:rsid w:val="008D0977"/>
    <w:rsid w:val="00905060"/>
    <w:rsid w:val="009176C3"/>
    <w:rsid w:val="00931066"/>
    <w:rsid w:val="009317C0"/>
    <w:rsid w:val="009502ED"/>
    <w:rsid w:val="00952935"/>
    <w:rsid w:val="0097460D"/>
    <w:rsid w:val="00977267"/>
    <w:rsid w:val="009A00E4"/>
    <w:rsid w:val="009A601A"/>
    <w:rsid w:val="009D4503"/>
    <w:rsid w:val="00A204AD"/>
    <w:rsid w:val="00A37924"/>
    <w:rsid w:val="00A50459"/>
    <w:rsid w:val="00A734A5"/>
    <w:rsid w:val="00A82D2D"/>
    <w:rsid w:val="00A91A31"/>
    <w:rsid w:val="00A941C1"/>
    <w:rsid w:val="00AE58BD"/>
    <w:rsid w:val="00AF7E10"/>
    <w:rsid w:val="00B316EE"/>
    <w:rsid w:val="00B44993"/>
    <w:rsid w:val="00B65664"/>
    <w:rsid w:val="00B766CF"/>
    <w:rsid w:val="00BA047F"/>
    <w:rsid w:val="00BB7DF9"/>
    <w:rsid w:val="00BC5F08"/>
    <w:rsid w:val="00BE159C"/>
    <w:rsid w:val="00BE2042"/>
    <w:rsid w:val="00BE5EFA"/>
    <w:rsid w:val="00C113DD"/>
    <w:rsid w:val="00C23D69"/>
    <w:rsid w:val="00C358FC"/>
    <w:rsid w:val="00C70D33"/>
    <w:rsid w:val="00C97F4B"/>
    <w:rsid w:val="00CA0BE9"/>
    <w:rsid w:val="00CC1D13"/>
    <w:rsid w:val="00D01CBB"/>
    <w:rsid w:val="00D049C0"/>
    <w:rsid w:val="00D0598F"/>
    <w:rsid w:val="00D12ED9"/>
    <w:rsid w:val="00DA5DB9"/>
    <w:rsid w:val="00DA6AB1"/>
    <w:rsid w:val="00DB0C32"/>
    <w:rsid w:val="00DC1091"/>
    <w:rsid w:val="00E050AB"/>
    <w:rsid w:val="00E738ED"/>
    <w:rsid w:val="00E7797F"/>
    <w:rsid w:val="00EC430B"/>
    <w:rsid w:val="00EF4EC9"/>
    <w:rsid w:val="00F06C8B"/>
    <w:rsid w:val="00F35FA9"/>
    <w:rsid w:val="00F5019C"/>
    <w:rsid w:val="00F54F2C"/>
    <w:rsid w:val="00F73F88"/>
    <w:rsid w:val="00F8640C"/>
    <w:rsid w:val="00FC1812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0CAF"/>
    <w:rPr>
      <w:b/>
      <w:bCs/>
    </w:rPr>
  </w:style>
  <w:style w:type="character" w:styleId="a5">
    <w:name w:val="Hyperlink"/>
    <w:basedOn w:val="a0"/>
    <w:uiPriority w:val="99"/>
    <w:unhideWhenUsed/>
    <w:rsid w:val="00A91A31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11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113D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11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13D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7797F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EC430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C430B"/>
    <w:rPr>
      <w:sz w:val="18"/>
      <w:szCs w:val="18"/>
    </w:rPr>
  </w:style>
  <w:style w:type="paragraph" w:styleId="2">
    <w:name w:val="Body Text Indent 2"/>
    <w:basedOn w:val="a"/>
    <w:link w:val="2Char"/>
    <w:rsid w:val="00B44993"/>
    <w:pPr>
      <w:spacing w:line="360" w:lineRule="auto"/>
      <w:ind w:firstLine="560"/>
    </w:pPr>
    <w:rPr>
      <w:rFonts w:ascii="仿宋_GB2312" w:eastAsia="仿宋_GB2312" w:hAnsi="Times New Roman" w:cs="Times New Roman"/>
      <w:b/>
      <w:bCs/>
      <w:i/>
      <w:iCs/>
      <w:color w:val="0000FF"/>
      <w:kern w:val="0"/>
      <w:sz w:val="28"/>
      <w:szCs w:val="24"/>
      <w:u w:val="single"/>
    </w:rPr>
  </w:style>
  <w:style w:type="character" w:customStyle="1" w:styleId="2Char">
    <w:name w:val="正文文本缩进 2 Char"/>
    <w:basedOn w:val="a0"/>
    <w:link w:val="2"/>
    <w:rsid w:val="00B44993"/>
    <w:rPr>
      <w:rFonts w:ascii="仿宋_GB2312" w:eastAsia="仿宋_GB2312" w:hAnsi="Times New Roman" w:cs="Times New Roman"/>
      <w:b/>
      <w:bCs/>
      <w:i/>
      <w:iCs/>
      <w:color w:val="0000FF"/>
      <w:kern w:val="0"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唐歆原</dc:creator>
  <cp:keywords/>
  <dc:description/>
  <cp:lastModifiedBy>刘春平</cp:lastModifiedBy>
  <cp:revision>55</cp:revision>
  <cp:lastPrinted>2018-09-29T09:42:00Z</cp:lastPrinted>
  <dcterms:created xsi:type="dcterms:W3CDTF">2017-11-24T07:23:00Z</dcterms:created>
  <dcterms:modified xsi:type="dcterms:W3CDTF">2018-10-10T11:48:00Z</dcterms:modified>
</cp:coreProperties>
</file>